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4A47" w14:textId="77777777" w:rsidR="00AF6B7E" w:rsidRPr="00AF6B7E" w:rsidRDefault="00AF6B7E" w:rsidP="00AF6B7E">
      <w:pPr>
        <w:jc w:val="center"/>
        <w:rPr>
          <w:rFonts w:ascii="YaleNew" w:eastAsia="Times New Roman" w:hAnsi="YaleNew" w:cs="Times New Roman"/>
          <w:b/>
          <w:bCs/>
          <w:smallCaps/>
          <w:color w:val="00346A"/>
          <w:sz w:val="38"/>
          <w:szCs w:val="38"/>
        </w:rPr>
      </w:pPr>
    </w:p>
    <w:p w14:paraId="762DCF58" w14:textId="0D659189" w:rsidR="00AF6B7E" w:rsidRPr="0067367F" w:rsidRDefault="00AF6B7E" w:rsidP="00AF6B7E">
      <w:pPr>
        <w:jc w:val="center"/>
        <w:rPr>
          <w:rFonts w:ascii="YaleNew" w:eastAsia="Times New Roman" w:hAnsi="YaleNew" w:cs="Times New Roman"/>
          <w:smallCaps/>
        </w:rPr>
      </w:pPr>
      <w:r w:rsidRPr="00AF6B7E">
        <w:rPr>
          <w:rFonts w:ascii="YaleNew" w:eastAsia="Times New Roman" w:hAnsi="YaleNew" w:cs="Times New Roman"/>
          <w:b/>
          <w:bCs/>
          <w:smallCaps/>
          <w:color w:val="00346A"/>
          <w:sz w:val="38"/>
          <w:szCs w:val="38"/>
        </w:rPr>
        <w:t>YMUN XLVI – ASG Position Descriptions</w:t>
      </w:r>
    </w:p>
    <w:p w14:paraId="56786AD0" w14:textId="77777777" w:rsidR="00AF6B7E" w:rsidRPr="0067367F" w:rsidRDefault="00AF6B7E" w:rsidP="00AF6B7E">
      <w:pPr>
        <w:jc w:val="both"/>
        <w:rPr>
          <w:rFonts w:ascii="YaleNew" w:eastAsia="Times New Roman" w:hAnsi="YaleNew" w:cs="Times New Roman"/>
        </w:rPr>
      </w:pPr>
      <w:r w:rsidRPr="00AF6B7E">
        <w:rPr>
          <w:rFonts w:ascii="YaleNew" w:eastAsia="Times New Roman" w:hAnsi="YaleNew" w:cs="Times New Roman"/>
          <w:noProof/>
          <w:color w:val="000000"/>
          <w:sz w:val="22"/>
          <w:szCs w:val="22"/>
        </w:rPr>
        <mc:AlternateContent>
          <mc:Choice Requires="wps">
            <w:drawing>
              <wp:anchor distT="0" distB="0" distL="114300" distR="114300" simplePos="0" relativeHeight="251659264" behindDoc="0" locked="0" layoutInCell="1" allowOverlap="1" wp14:anchorId="64A6938A" wp14:editId="6576F723">
                <wp:simplePos x="0" y="0"/>
                <wp:positionH relativeFrom="column">
                  <wp:posOffset>30145</wp:posOffset>
                </wp:positionH>
                <wp:positionV relativeFrom="paragraph">
                  <wp:posOffset>92277</wp:posOffset>
                </wp:positionV>
                <wp:extent cx="5938576"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5938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1AC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7.25pt" to="469.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" strokecolor="#4472c4 [3204]" strokeweight=".5pt">
                <v:stroke joinstyle="miter"/>
              </v:line>
            </w:pict>
          </mc:Fallback>
        </mc:AlternateContent>
      </w:r>
      <w:r w:rsidRPr="0067367F">
        <w:rPr>
          <w:rFonts w:ascii="YaleNew" w:eastAsia="Times New Roman" w:hAnsi="YaleNew" w:cs="Times New Roman"/>
          <w:color w:val="000000"/>
          <w:sz w:val="22"/>
          <w:szCs w:val="22"/>
        </w:rPr>
        <w:t> </w:t>
      </w:r>
    </w:p>
    <w:p w14:paraId="069FE241" w14:textId="77777777" w:rsidR="00AF6B7E" w:rsidRPr="00AF6B7E" w:rsidRDefault="00AF6B7E" w:rsidP="00AF6B7E">
      <w:pPr>
        <w:jc w:val="both"/>
        <w:rPr>
          <w:rFonts w:ascii="YaleNew" w:eastAsia="Times New Roman" w:hAnsi="YaleNew" w:cs="Times New Roman"/>
          <w:b/>
          <w:bCs/>
          <w:color w:val="000000"/>
          <w:sz w:val="22"/>
          <w:szCs w:val="22"/>
        </w:rPr>
      </w:pPr>
    </w:p>
    <w:p w14:paraId="383E4CD8" w14:textId="0C8CF210" w:rsidR="00AF6B7E" w:rsidRPr="00AF6B7E" w:rsidRDefault="00AF6B7E" w:rsidP="00AF6B7E">
      <w:pPr>
        <w:rPr>
          <w:rFonts w:ascii="YaleNew" w:eastAsia="Times New Roman" w:hAnsi="YaleNew" w:cs="Times New Roman"/>
          <w:b/>
          <w:bCs/>
          <w:color w:val="00356B"/>
          <w:sz w:val="28"/>
          <w:szCs w:val="28"/>
        </w:rPr>
      </w:pPr>
      <w:r w:rsidRPr="00AF6B7E">
        <w:rPr>
          <w:rFonts w:ascii="YaleNew" w:eastAsia="Times New Roman" w:hAnsi="YaleNew" w:cs="Times New Roman"/>
          <w:b/>
          <w:bCs/>
          <w:color w:val="00356B"/>
          <w:sz w:val="28"/>
          <w:szCs w:val="28"/>
        </w:rPr>
        <w:t>What is YMUN?</w:t>
      </w:r>
    </w:p>
    <w:p w14:paraId="162F199F" w14:textId="77777777" w:rsidR="00AF6B7E" w:rsidRPr="00AF6B7E" w:rsidRDefault="00AF6B7E" w:rsidP="00AF6B7E">
      <w:pPr>
        <w:rPr>
          <w:rFonts w:ascii="YaleNew" w:eastAsia="Times New Roman" w:hAnsi="YaleNew" w:cs="Times New Roman"/>
          <w:sz w:val="32"/>
          <w:szCs w:val="32"/>
        </w:rPr>
      </w:pPr>
    </w:p>
    <w:p w14:paraId="4916C339"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 xml:space="preserve">YMUN (Yale Model United Nations) is YIRA’s Model UN conference for high-school delegates hosted on Yale’s campus. Our </w:t>
      </w:r>
      <w:r w:rsidRPr="00AF6B7E">
        <w:rPr>
          <w:rFonts w:ascii="YaleNew" w:eastAsia="Times New Roman" w:hAnsi="YaleNew" w:cs="Times New Roman"/>
          <w:b/>
          <w:bCs/>
          <w:color w:val="000000"/>
          <w:sz w:val="22"/>
          <w:szCs w:val="22"/>
        </w:rPr>
        <w:t>secretariat</w:t>
      </w:r>
      <w:r w:rsidRPr="00AF6B7E">
        <w:rPr>
          <w:rFonts w:ascii="YaleNew" w:eastAsia="Times New Roman" w:hAnsi="YaleNew" w:cs="Times New Roman"/>
          <w:color w:val="000000"/>
          <w:sz w:val="22"/>
          <w:szCs w:val="22"/>
        </w:rPr>
        <w:t xml:space="preserve"> is composed of around 30 </w:t>
      </w:r>
      <w:proofErr w:type="gramStart"/>
      <w:r w:rsidRPr="00AF6B7E">
        <w:rPr>
          <w:rFonts w:ascii="YaleNew" w:eastAsia="Times New Roman" w:hAnsi="YaleNew" w:cs="Times New Roman"/>
          <w:color w:val="000000"/>
          <w:sz w:val="22"/>
          <w:szCs w:val="22"/>
        </w:rPr>
        <w:t>first-years</w:t>
      </w:r>
      <w:proofErr w:type="gramEnd"/>
      <w:r w:rsidRPr="00AF6B7E">
        <w:rPr>
          <w:rFonts w:ascii="YaleNew" w:eastAsia="Times New Roman" w:hAnsi="YaleNew" w:cs="Times New Roman"/>
          <w:color w:val="000000"/>
          <w:sz w:val="22"/>
          <w:szCs w:val="22"/>
        </w:rPr>
        <w:t xml:space="preserve"> and sophomores who are responsible for the planning and logistics behind the conference. As a </w:t>
      </w:r>
      <w:proofErr w:type="gramStart"/>
      <w:r w:rsidRPr="00AF6B7E">
        <w:rPr>
          <w:rFonts w:ascii="YaleNew" w:eastAsia="Times New Roman" w:hAnsi="YaleNew" w:cs="Times New Roman"/>
          <w:color w:val="000000"/>
          <w:sz w:val="22"/>
          <w:szCs w:val="22"/>
        </w:rPr>
        <w:t>first-year</w:t>
      </w:r>
      <w:proofErr w:type="gramEnd"/>
      <w:r w:rsidRPr="00AF6B7E">
        <w:rPr>
          <w:rFonts w:ascii="YaleNew" w:eastAsia="Times New Roman" w:hAnsi="YaleNew" w:cs="Times New Roman"/>
          <w:color w:val="000000"/>
          <w:sz w:val="22"/>
          <w:szCs w:val="22"/>
        </w:rPr>
        <w:t>, you are invited to join our team by applying for an Assistant Secretary-General position. You will also be working closely with a sophomore Under Secretary-General, who will mentor you and guide you along the way. Note that these positions are split into two teams: Operations, and Committees. Members of the Operations team are responsible for the logistics of the conference, while members of the Committees team are responsible for supervising our staff of more than 100 chairs and vice chairs. Below, you will find descriptions of all the positions and their responsibilities. </w:t>
      </w:r>
    </w:p>
    <w:p w14:paraId="094C49DC" w14:textId="77777777" w:rsidR="00AF6B7E" w:rsidRPr="00AF6B7E" w:rsidRDefault="00AF6B7E" w:rsidP="00AF6B7E">
      <w:pPr>
        <w:rPr>
          <w:rFonts w:ascii="YaleNew" w:eastAsia="Times New Roman" w:hAnsi="YaleNew" w:cs="Times New Roman"/>
        </w:rPr>
      </w:pPr>
    </w:p>
    <w:p w14:paraId="3A590765" w14:textId="047D7879" w:rsidR="00AF6B7E" w:rsidRPr="00AF6B7E" w:rsidRDefault="00AF6B7E" w:rsidP="00AF6B7E">
      <w:pPr>
        <w:rPr>
          <w:rFonts w:ascii="YaleNew" w:eastAsia="Times New Roman" w:hAnsi="YaleNew" w:cs="Times New Roman"/>
          <w:b/>
          <w:bCs/>
          <w:color w:val="000000"/>
          <w:sz w:val="22"/>
          <w:szCs w:val="22"/>
        </w:rPr>
      </w:pPr>
      <w:r w:rsidRPr="00AF6B7E">
        <w:rPr>
          <w:rFonts w:ascii="YaleNew" w:eastAsia="Times New Roman" w:hAnsi="YaleNew" w:cs="Times New Roman"/>
          <w:b/>
          <w:bCs/>
          <w:color w:val="000000"/>
          <w:sz w:val="22"/>
          <w:szCs w:val="22"/>
        </w:rPr>
        <w:t>Selection Process:</w:t>
      </w:r>
    </w:p>
    <w:p w14:paraId="5AA2AAE9"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The Assistant Secretary-General application is due by 11:59 p.m. on Sunday, September 15, 2019. It should be completed and sent to secgen@ymun.org by this time. If you are interested in a position but the deadline poses an issue for you, please feel free to reach out to me. Interviews will be scheduled from September 16 to September 18, shortly after applications have been received. Applicants will be notified by September 22.</w:t>
      </w:r>
    </w:p>
    <w:p w14:paraId="2D839C10"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 </w:t>
      </w:r>
    </w:p>
    <w:p w14:paraId="2D06EF79"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MUN Experience:</w:t>
      </w:r>
    </w:p>
    <w:p w14:paraId="7E1DD0BE"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Neither previous involvement in the Yale International Relations Association nor Model United Nations experience is required. In fact, many of us our most successful Secretariat members had no MUN experience prior to college. Almost everything you need to know will be taught to you along the way.</w:t>
      </w:r>
    </w:p>
    <w:p w14:paraId="58DDF66B"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 </w:t>
      </w:r>
    </w:p>
    <w:p w14:paraId="56434834"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smallCaps/>
          <w:color w:val="00356B"/>
          <w:sz w:val="36"/>
          <w:szCs w:val="36"/>
        </w:rPr>
        <w:t xml:space="preserve">General Responsibilities </w:t>
      </w:r>
      <w:r w:rsidRPr="00AF6B7E">
        <w:rPr>
          <w:rFonts w:ascii="YaleNew" w:eastAsia="Times New Roman" w:hAnsi="YaleNew" w:cs="Times New Roman"/>
          <w:b/>
          <w:bCs/>
          <w:color w:val="000000"/>
          <w:sz w:val="22"/>
          <w:szCs w:val="22"/>
        </w:rPr>
        <w:t xml:space="preserve">- </w:t>
      </w:r>
      <w:r w:rsidRPr="00AF6B7E">
        <w:rPr>
          <w:rFonts w:ascii="YaleNew" w:eastAsia="Times New Roman" w:hAnsi="YaleNew" w:cs="Times New Roman"/>
          <w:color w:val="000000"/>
          <w:sz w:val="22"/>
          <w:szCs w:val="22"/>
        </w:rPr>
        <w:t>These are expected of all members of our secretariat.</w:t>
      </w:r>
    </w:p>
    <w:p w14:paraId="6E35CADB" w14:textId="1C370807" w:rsidR="00AF6B7E" w:rsidRPr="00AF6B7E" w:rsidRDefault="00AF6B7E" w:rsidP="00AF6B7E">
      <w:pPr>
        <w:pStyle w:val="ListParagraph"/>
        <w:numPr>
          <w:ilvl w:val="0"/>
          <w:numId w:val="12"/>
        </w:numPr>
        <w:rPr>
          <w:rFonts w:ascii="YaleNew" w:eastAsia="Times New Roman" w:hAnsi="YaleNew" w:cs="Times New Roman"/>
        </w:rPr>
      </w:pPr>
      <w:r w:rsidRPr="00AF6B7E">
        <w:rPr>
          <w:rFonts w:ascii="YaleNew" w:eastAsia="Times New Roman" w:hAnsi="YaleNew" w:cs="Times New Roman"/>
          <w:color w:val="000000"/>
          <w:sz w:val="22"/>
          <w:szCs w:val="22"/>
        </w:rPr>
        <w:t>Attend weekly Secretariat meetings as well as additional meetings when deemed necessary or beneficial;</w:t>
      </w:r>
    </w:p>
    <w:p w14:paraId="20B416D7" w14:textId="742E9A3D" w:rsidR="00AF6B7E" w:rsidRPr="00AF6B7E" w:rsidRDefault="00AF6B7E" w:rsidP="00AF6B7E">
      <w:pPr>
        <w:pStyle w:val="ListParagraph"/>
        <w:numPr>
          <w:ilvl w:val="0"/>
          <w:numId w:val="12"/>
        </w:numPr>
        <w:rPr>
          <w:rFonts w:ascii="YaleNew" w:eastAsia="Times New Roman" w:hAnsi="YaleNew" w:cs="Times New Roman"/>
        </w:rPr>
      </w:pPr>
      <w:r w:rsidRPr="00AF6B7E">
        <w:rPr>
          <w:rFonts w:ascii="YaleNew" w:eastAsia="Times New Roman" w:hAnsi="YaleNew" w:cs="Times New Roman"/>
          <w:color w:val="000000"/>
          <w:sz w:val="22"/>
          <w:szCs w:val="22"/>
        </w:rPr>
        <w:t>Follow the directives laid out by the YMUN Secretary-General and the Secretariat according to the complexity, length, and urgency of each;</w:t>
      </w:r>
    </w:p>
    <w:p w14:paraId="37DD0382" w14:textId="21A2E66F" w:rsidR="00AF6B7E" w:rsidRPr="00AF6B7E" w:rsidRDefault="00AF6B7E" w:rsidP="00AF6B7E">
      <w:pPr>
        <w:pStyle w:val="ListParagraph"/>
        <w:numPr>
          <w:ilvl w:val="0"/>
          <w:numId w:val="12"/>
        </w:numPr>
        <w:rPr>
          <w:rFonts w:ascii="YaleNew" w:eastAsia="Times New Roman" w:hAnsi="YaleNew" w:cs="Times New Roman"/>
        </w:rPr>
      </w:pPr>
      <w:r w:rsidRPr="00AF6B7E">
        <w:rPr>
          <w:rFonts w:ascii="YaleNew" w:eastAsia="Times New Roman" w:hAnsi="YaleNew" w:cs="Times New Roman"/>
          <w:color w:val="000000"/>
          <w:sz w:val="22"/>
          <w:szCs w:val="22"/>
        </w:rPr>
        <w:t>Ensure constant communication with the Secretariat on task completion, projects, issues, and accomplishments;</w:t>
      </w:r>
    </w:p>
    <w:p w14:paraId="34DC5E0E" w14:textId="6CFDFDE7" w:rsidR="00AF6B7E" w:rsidRPr="00AF6B7E" w:rsidRDefault="00AF6B7E" w:rsidP="00AF6B7E">
      <w:pPr>
        <w:pStyle w:val="ListParagraph"/>
        <w:numPr>
          <w:ilvl w:val="0"/>
          <w:numId w:val="12"/>
        </w:numPr>
        <w:rPr>
          <w:rFonts w:ascii="YaleNew" w:eastAsia="Times New Roman" w:hAnsi="YaleNew" w:cs="Times New Roman"/>
        </w:rPr>
      </w:pPr>
      <w:r w:rsidRPr="00AF6B7E">
        <w:rPr>
          <w:rFonts w:ascii="YaleNew" w:eastAsia="Times New Roman" w:hAnsi="YaleNew" w:cs="Times New Roman"/>
          <w:color w:val="000000"/>
          <w:sz w:val="22"/>
          <w:szCs w:val="22"/>
        </w:rPr>
        <w:t>Attend all major YIRA events as members of the Secretariat;</w:t>
      </w:r>
    </w:p>
    <w:p w14:paraId="05111209" w14:textId="54E188AA" w:rsidR="00AF6B7E" w:rsidRPr="00AF6B7E" w:rsidRDefault="00AF6B7E" w:rsidP="00AF6B7E">
      <w:pPr>
        <w:pStyle w:val="ListParagraph"/>
        <w:numPr>
          <w:ilvl w:val="0"/>
          <w:numId w:val="12"/>
        </w:numPr>
        <w:rPr>
          <w:rFonts w:ascii="YaleNew" w:eastAsia="Times New Roman" w:hAnsi="YaleNew" w:cs="Times New Roman"/>
        </w:rPr>
      </w:pPr>
      <w:r w:rsidRPr="00AF6B7E">
        <w:rPr>
          <w:rFonts w:ascii="YaleNew" w:eastAsia="Times New Roman" w:hAnsi="YaleNew" w:cs="Times New Roman"/>
          <w:color w:val="000000"/>
          <w:sz w:val="22"/>
          <w:szCs w:val="22"/>
        </w:rPr>
        <w:t>Attend the entirety of YMUN, from January 23 to January 26, as well as be present prior to the conference during winter break (must be available starting January 8). If you have a schedule conflict and you cannot be on campus during the dates of the conference, you are not eligible to participate on the Secretariat.</w:t>
      </w:r>
    </w:p>
    <w:p w14:paraId="082D0A05"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lastRenderedPageBreak/>
        <w:t>The following are the available positions for the Secretariat of YMUN XLVI and their corresponding responsibilities. Should you have any questions on the positions, do not hesitate to ask.</w:t>
      </w:r>
    </w:p>
    <w:p w14:paraId="42E60DA6" w14:textId="77777777" w:rsidR="00AF6B7E" w:rsidRPr="00AF6B7E" w:rsidRDefault="00AF6B7E" w:rsidP="00AF6B7E">
      <w:pPr>
        <w:rPr>
          <w:rFonts w:ascii="YaleNew" w:eastAsia="Times New Roman" w:hAnsi="YaleNew" w:cs="Times New Roman"/>
        </w:rPr>
      </w:pPr>
    </w:p>
    <w:p w14:paraId="0EA67D1D" w14:textId="5C837812" w:rsidR="00AF6B7E" w:rsidRPr="00AF6B7E" w:rsidRDefault="00AF6B7E" w:rsidP="00AF6B7E">
      <w:pPr>
        <w:rPr>
          <w:rFonts w:ascii="YaleNew" w:eastAsia="Times New Roman" w:hAnsi="YaleNew" w:cs="Times New Roman"/>
          <w:smallCaps/>
          <w:color w:val="00356B"/>
        </w:rPr>
      </w:pPr>
      <w:r w:rsidRPr="00AF6B7E">
        <w:rPr>
          <w:rFonts w:ascii="YaleNew" w:eastAsia="Times New Roman" w:hAnsi="YaleNew" w:cs="Times New Roman"/>
          <w:b/>
          <w:bCs/>
          <w:smallCaps/>
          <w:color w:val="00356B"/>
          <w:sz w:val="36"/>
          <w:szCs w:val="36"/>
        </w:rPr>
        <w:t>Oper</w:t>
      </w:r>
      <w:bookmarkStart w:id="0" w:name="_GoBack"/>
      <w:bookmarkEnd w:id="0"/>
      <w:r w:rsidRPr="00AF6B7E">
        <w:rPr>
          <w:rFonts w:ascii="YaleNew" w:eastAsia="Times New Roman" w:hAnsi="YaleNew" w:cs="Times New Roman"/>
          <w:b/>
          <w:bCs/>
          <w:smallCaps/>
          <w:color w:val="00356B"/>
          <w:sz w:val="36"/>
          <w:szCs w:val="36"/>
        </w:rPr>
        <w:t>ations</w:t>
      </w:r>
    </w:p>
    <w:p w14:paraId="25B74962" w14:textId="7CB0287F"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 </w:t>
      </w:r>
    </w:p>
    <w:p w14:paraId="03870E4B" w14:textId="0D0E9390"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Delegations:</w:t>
      </w:r>
    </w:p>
    <w:p w14:paraId="6F3C16FB" w14:textId="6E4D51CD" w:rsidR="00AF6B7E" w:rsidRPr="00AF6B7E" w:rsidRDefault="00AF6B7E" w:rsidP="00AF6B7E">
      <w:pPr>
        <w:pStyle w:val="ListParagraph"/>
        <w:numPr>
          <w:ilvl w:val="0"/>
          <w:numId w:val="1"/>
        </w:numPr>
        <w:rPr>
          <w:rFonts w:ascii="YaleNew" w:eastAsia="Times New Roman" w:hAnsi="YaleNew" w:cs="Times New Roman"/>
        </w:rPr>
      </w:pPr>
      <w:r w:rsidRPr="00AF6B7E">
        <w:rPr>
          <w:rFonts w:ascii="YaleNew" w:eastAsia="Times New Roman" w:hAnsi="YaleNew" w:cs="Times New Roman"/>
          <w:color w:val="000000"/>
          <w:sz w:val="22"/>
          <w:szCs w:val="22"/>
        </w:rPr>
        <w:t>Help oversee the conference’s entire registration process under the Under-Secretary-General of Delegations;</w:t>
      </w:r>
    </w:p>
    <w:p w14:paraId="6F4A7CD0" w14:textId="14757981" w:rsidR="00AF6B7E" w:rsidRPr="00AF6B7E" w:rsidRDefault="00AF6B7E" w:rsidP="00AF6B7E">
      <w:pPr>
        <w:pStyle w:val="ListParagraph"/>
        <w:numPr>
          <w:ilvl w:val="0"/>
          <w:numId w:val="1"/>
        </w:numPr>
        <w:rPr>
          <w:rFonts w:ascii="YaleNew" w:eastAsia="Times New Roman" w:hAnsi="YaleNew" w:cs="Times New Roman"/>
        </w:rPr>
      </w:pPr>
      <w:r w:rsidRPr="00AF6B7E">
        <w:rPr>
          <w:rFonts w:ascii="YaleNew" w:eastAsia="Times New Roman" w:hAnsi="YaleNew" w:cs="Times New Roman"/>
          <w:color w:val="000000"/>
          <w:sz w:val="22"/>
          <w:szCs w:val="22"/>
        </w:rPr>
        <w:t>Assist in the coordination of the financial aid program, including stipends, scholarships, applications, and more;</w:t>
      </w:r>
    </w:p>
    <w:p w14:paraId="17A32B7B" w14:textId="17D3AED8" w:rsidR="00AF6B7E" w:rsidRPr="00AF6B7E" w:rsidRDefault="00AF6B7E" w:rsidP="00AF6B7E">
      <w:pPr>
        <w:pStyle w:val="ListParagraph"/>
        <w:numPr>
          <w:ilvl w:val="0"/>
          <w:numId w:val="1"/>
        </w:numPr>
        <w:rPr>
          <w:rFonts w:ascii="YaleNew" w:eastAsia="Times New Roman" w:hAnsi="YaleNew" w:cs="Times New Roman"/>
        </w:rPr>
      </w:pPr>
      <w:r w:rsidRPr="00AF6B7E">
        <w:rPr>
          <w:rFonts w:ascii="YaleNew" w:eastAsia="Times New Roman" w:hAnsi="YaleNew" w:cs="Times New Roman"/>
          <w:color w:val="000000"/>
          <w:sz w:val="22"/>
          <w:szCs w:val="22"/>
        </w:rPr>
        <w:t>Record all participating schools, both domestic and international, into different registration platforms, online databases, and spreadsheets;</w:t>
      </w:r>
    </w:p>
    <w:p w14:paraId="69C7C128" w14:textId="78398B1E" w:rsidR="00AF6B7E" w:rsidRPr="00AF6B7E" w:rsidRDefault="00AF6B7E" w:rsidP="00AF6B7E">
      <w:pPr>
        <w:pStyle w:val="ListParagraph"/>
        <w:numPr>
          <w:ilvl w:val="0"/>
          <w:numId w:val="1"/>
        </w:numPr>
        <w:rPr>
          <w:rFonts w:ascii="YaleNew" w:eastAsia="Times New Roman" w:hAnsi="YaleNew" w:cs="Times New Roman"/>
        </w:rPr>
      </w:pPr>
      <w:r w:rsidRPr="00AF6B7E">
        <w:rPr>
          <w:rFonts w:ascii="YaleNew" w:eastAsia="Times New Roman" w:hAnsi="YaleNew" w:cs="Times New Roman"/>
          <w:color w:val="000000"/>
          <w:sz w:val="22"/>
          <w:szCs w:val="22"/>
        </w:rPr>
        <w:t>Direct country and position assignments for the committees alongside the Secretariat, as well as evaluate the English Supplement process;</w:t>
      </w:r>
    </w:p>
    <w:p w14:paraId="7FA33313" w14:textId="77777777" w:rsidR="00AF6B7E" w:rsidRPr="00AF6B7E" w:rsidRDefault="00AF6B7E" w:rsidP="00AF6B7E">
      <w:pPr>
        <w:pStyle w:val="ListParagraph"/>
        <w:numPr>
          <w:ilvl w:val="0"/>
          <w:numId w:val="1"/>
        </w:numPr>
        <w:rPr>
          <w:rFonts w:ascii="YaleNew" w:eastAsia="Times New Roman" w:hAnsi="YaleNew" w:cs="Times New Roman"/>
        </w:rPr>
      </w:pPr>
      <w:r w:rsidRPr="00AF6B7E">
        <w:rPr>
          <w:rFonts w:ascii="YaleNew" w:eastAsia="Times New Roman" w:hAnsi="YaleNew" w:cs="Times New Roman"/>
          <w:color w:val="000000"/>
          <w:sz w:val="22"/>
          <w:szCs w:val="22"/>
        </w:rPr>
        <w:t>Collect and track delegation attendance and information, including liability forms, payment details, and other relevant information;</w:t>
      </w:r>
    </w:p>
    <w:p w14:paraId="47DD7B11" w14:textId="07F93CEE" w:rsidR="00AF6B7E" w:rsidRPr="00AF6B7E" w:rsidRDefault="00AF6B7E" w:rsidP="00AF6B7E">
      <w:pPr>
        <w:pStyle w:val="ListParagraph"/>
        <w:numPr>
          <w:ilvl w:val="0"/>
          <w:numId w:val="1"/>
        </w:numPr>
        <w:rPr>
          <w:rFonts w:ascii="YaleNew" w:eastAsia="Times New Roman" w:hAnsi="YaleNew" w:cs="Times New Roman"/>
        </w:rPr>
      </w:pPr>
      <w:r w:rsidRPr="00AF6B7E">
        <w:rPr>
          <w:rFonts w:ascii="YaleNew" w:eastAsia="Times New Roman" w:hAnsi="YaleNew" w:cs="Times New Roman"/>
          <w:color w:val="000000"/>
          <w:sz w:val="22"/>
          <w:szCs w:val="22"/>
        </w:rPr>
        <w:t>Correspond punctually through email and other mediums with advisors regarding the registration process;</w:t>
      </w:r>
    </w:p>
    <w:p w14:paraId="16C70967" w14:textId="304EC607" w:rsidR="00AF6B7E" w:rsidRPr="00AF6B7E" w:rsidRDefault="00AF6B7E" w:rsidP="00AF6B7E">
      <w:pPr>
        <w:pStyle w:val="ListParagraph"/>
        <w:numPr>
          <w:ilvl w:val="0"/>
          <w:numId w:val="1"/>
        </w:numPr>
        <w:rPr>
          <w:rFonts w:ascii="YaleNew" w:eastAsia="Times New Roman" w:hAnsi="YaleNew" w:cs="Times New Roman"/>
        </w:rPr>
      </w:pPr>
      <w:r w:rsidRPr="00AF6B7E">
        <w:rPr>
          <w:rFonts w:ascii="YaleNew" w:eastAsia="Times New Roman" w:hAnsi="YaleNew" w:cs="Times New Roman"/>
          <w:color w:val="000000"/>
          <w:sz w:val="22"/>
          <w:szCs w:val="22"/>
        </w:rPr>
        <w:t>Supervise registration process during the conference;</w:t>
      </w:r>
    </w:p>
    <w:p w14:paraId="6CC0802B" w14:textId="6668B386" w:rsidR="00AF6B7E" w:rsidRPr="00AF6B7E" w:rsidRDefault="00AF6B7E" w:rsidP="00AF6B7E">
      <w:pPr>
        <w:pStyle w:val="ListParagraph"/>
        <w:numPr>
          <w:ilvl w:val="0"/>
          <w:numId w:val="1"/>
        </w:numPr>
        <w:rPr>
          <w:rFonts w:ascii="YaleNew" w:eastAsia="Times New Roman" w:hAnsi="YaleNew" w:cs="Times New Roman"/>
        </w:rPr>
      </w:pPr>
      <w:r w:rsidRPr="00AF6B7E">
        <w:rPr>
          <w:rFonts w:ascii="YaleNew" w:eastAsia="Times New Roman" w:hAnsi="YaleNew" w:cs="Times New Roman"/>
          <w:color w:val="000000"/>
          <w:sz w:val="22"/>
          <w:szCs w:val="22"/>
        </w:rPr>
        <w:t>Ensure that the registration process is run smoothly and efficiently.</w:t>
      </w:r>
    </w:p>
    <w:p w14:paraId="3001E3F7"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 </w:t>
      </w:r>
    </w:p>
    <w:p w14:paraId="53933566" w14:textId="7B3B11D9"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Branding:</w:t>
      </w:r>
    </w:p>
    <w:p w14:paraId="51746C82" w14:textId="4DA227D1" w:rsidR="00AF6B7E" w:rsidRPr="00AF6B7E" w:rsidRDefault="00AF6B7E" w:rsidP="00AF6B7E">
      <w:pPr>
        <w:pStyle w:val="ListParagraph"/>
        <w:numPr>
          <w:ilvl w:val="0"/>
          <w:numId w:val="2"/>
        </w:numPr>
        <w:rPr>
          <w:rFonts w:ascii="YaleNew" w:eastAsia="Times New Roman" w:hAnsi="YaleNew" w:cs="Times New Roman"/>
        </w:rPr>
      </w:pPr>
      <w:r w:rsidRPr="00AF6B7E">
        <w:rPr>
          <w:rFonts w:ascii="YaleNew" w:eastAsia="Times New Roman" w:hAnsi="YaleNew" w:cs="Times New Roman"/>
          <w:color w:val="000000"/>
          <w:sz w:val="22"/>
          <w:szCs w:val="22"/>
        </w:rPr>
        <w:t>Create the designs used for different documents and correspondence, both online and in-print, with the Under-Secretary-General of Branding;</w:t>
      </w:r>
    </w:p>
    <w:p w14:paraId="7A73AAFD" w14:textId="70CED9B6" w:rsidR="00AF6B7E" w:rsidRPr="00AF6B7E" w:rsidRDefault="00AF6B7E" w:rsidP="00AF6B7E">
      <w:pPr>
        <w:pStyle w:val="ListParagraph"/>
        <w:numPr>
          <w:ilvl w:val="0"/>
          <w:numId w:val="2"/>
        </w:numPr>
        <w:rPr>
          <w:rFonts w:ascii="YaleNew" w:eastAsia="Times New Roman" w:hAnsi="YaleNew" w:cs="Times New Roman"/>
        </w:rPr>
      </w:pPr>
      <w:r w:rsidRPr="00AF6B7E">
        <w:rPr>
          <w:rFonts w:ascii="YaleNew" w:eastAsia="Times New Roman" w:hAnsi="YaleNew" w:cs="Times New Roman"/>
          <w:color w:val="000000"/>
          <w:sz w:val="22"/>
          <w:szCs w:val="22"/>
        </w:rPr>
        <w:t>Use InDesign, Photoshop, and other programs to create templates, designs, and more for all parts of the YMUN XLVI conference planning process;</w:t>
      </w:r>
    </w:p>
    <w:p w14:paraId="42739E1A" w14:textId="619471E3" w:rsidR="00AF6B7E" w:rsidRPr="00AF6B7E" w:rsidRDefault="00AF6B7E" w:rsidP="00AF6B7E">
      <w:pPr>
        <w:pStyle w:val="ListParagraph"/>
        <w:numPr>
          <w:ilvl w:val="0"/>
          <w:numId w:val="2"/>
        </w:numPr>
        <w:rPr>
          <w:rFonts w:ascii="YaleNew" w:eastAsia="Times New Roman" w:hAnsi="YaleNew" w:cs="Times New Roman"/>
        </w:rPr>
      </w:pPr>
      <w:r w:rsidRPr="00AF6B7E">
        <w:rPr>
          <w:rFonts w:ascii="YaleNew" w:eastAsia="Times New Roman" w:hAnsi="YaleNew" w:cs="Times New Roman"/>
          <w:color w:val="000000"/>
          <w:sz w:val="22"/>
          <w:szCs w:val="22"/>
        </w:rPr>
        <w:t>Consider new ways to publish topic guides (e.g. Shorthand Social, etc.), design materials (e.g. pens, etc.), and produce merchandise (e.g. scarves, etc.);</w:t>
      </w:r>
    </w:p>
    <w:p w14:paraId="68851E64" w14:textId="6047A446" w:rsidR="00AF6B7E" w:rsidRPr="00AF6B7E" w:rsidRDefault="00AF6B7E" w:rsidP="00AF6B7E">
      <w:pPr>
        <w:pStyle w:val="ListParagraph"/>
        <w:numPr>
          <w:ilvl w:val="0"/>
          <w:numId w:val="2"/>
        </w:numPr>
        <w:rPr>
          <w:rFonts w:ascii="YaleNew" w:eastAsia="Times New Roman" w:hAnsi="YaleNew" w:cs="Times New Roman"/>
        </w:rPr>
      </w:pPr>
      <w:r w:rsidRPr="00AF6B7E">
        <w:rPr>
          <w:rFonts w:ascii="YaleNew" w:eastAsia="Times New Roman" w:hAnsi="YaleNew" w:cs="Times New Roman"/>
          <w:color w:val="000000"/>
          <w:sz w:val="22"/>
          <w:szCs w:val="22"/>
        </w:rPr>
        <w:t>Ensure that YMUN XLVI’s social media presence is aesthetically pleasing through different posts on Facebook, Twitter, Instagram, and more. </w:t>
      </w:r>
    </w:p>
    <w:p w14:paraId="55EBBF17" w14:textId="7AFD49AC" w:rsidR="00AF6B7E" w:rsidRPr="00AF6B7E" w:rsidRDefault="00AF6B7E" w:rsidP="00AF6B7E">
      <w:pPr>
        <w:pStyle w:val="ListParagraph"/>
        <w:numPr>
          <w:ilvl w:val="0"/>
          <w:numId w:val="2"/>
        </w:numPr>
        <w:rPr>
          <w:rFonts w:ascii="YaleNew" w:eastAsia="Times New Roman" w:hAnsi="YaleNew" w:cs="Times New Roman"/>
        </w:rPr>
      </w:pPr>
      <w:r w:rsidRPr="00AF6B7E">
        <w:rPr>
          <w:rFonts w:ascii="YaleNew" w:eastAsia="Times New Roman" w:hAnsi="YaleNew" w:cs="Times New Roman"/>
          <w:color w:val="000000"/>
          <w:sz w:val="22"/>
          <w:szCs w:val="22"/>
        </w:rPr>
        <w:t>Create YMUN XLVI’s posters, advertisements, and other forms of publicity;</w:t>
      </w:r>
    </w:p>
    <w:p w14:paraId="500EAA40" w14:textId="729D2A20" w:rsidR="00AF6B7E" w:rsidRPr="00AF6B7E" w:rsidRDefault="00AF6B7E" w:rsidP="00AF6B7E">
      <w:pPr>
        <w:pStyle w:val="ListParagraph"/>
        <w:numPr>
          <w:ilvl w:val="0"/>
          <w:numId w:val="2"/>
        </w:numPr>
        <w:rPr>
          <w:rFonts w:ascii="YaleNew" w:eastAsia="Times New Roman" w:hAnsi="YaleNew" w:cs="Times New Roman"/>
        </w:rPr>
      </w:pPr>
      <w:r w:rsidRPr="00AF6B7E">
        <w:rPr>
          <w:rFonts w:ascii="YaleNew" w:eastAsia="Times New Roman" w:hAnsi="YaleNew" w:cs="Times New Roman"/>
          <w:color w:val="000000"/>
          <w:sz w:val="22"/>
          <w:szCs w:val="22"/>
        </w:rPr>
        <w:t>Design digital and printed materials for the conference, including participation certificates, awards, placards, badges, maps, and more;</w:t>
      </w:r>
    </w:p>
    <w:p w14:paraId="5DA62B5F" w14:textId="2B00478B" w:rsidR="00AF6B7E" w:rsidRPr="00AF6B7E" w:rsidRDefault="00AF6B7E" w:rsidP="00AF6B7E">
      <w:pPr>
        <w:pStyle w:val="ListParagraph"/>
        <w:numPr>
          <w:ilvl w:val="0"/>
          <w:numId w:val="2"/>
        </w:numPr>
        <w:rPr>
          <w:rFonts w:ascii="YaleNew" w:eastAsia="Times New Roman" w:hAnsi="YaleNew" w:cs="Times New Roman"/>
        </w:rPr>
      </w:pPr>
      <w:r w:rsidRPr="00AF6B7E">
        <w:rPr>
          <w:rFonts w:ascii="YaleNew" w:eastAsia="Times New Roman" w:hAnsi="YaleNew" w:cs="Times New Roman"/>
          <w:color w:val="000000"/>
          <w:sz w:val="22"/>
          <w:szCs w:val="22"/>
        </w:rPr>
        <w:t>Collaborate actively with the Business team regarding merchandise strategies;</w:t>
      </w:r>
    </w:p>
    <w:p w14:paraId="4ADAB859" w14:textId="4B1CDB14" w:rsidR="00AF6B7E" w:rsidRPr="00AF6B7E" w:rsidRDefault="00AF6B7E" w:rsidP="00AF6B7E">
      <w:pPr>
        <w:pStyle w:val="ListParagraph"/>
        <w:numPr>
          <w:ilvl w:val="0"/>
          <w:numId w:val="2"/>
        </w:numPr>
        <w:rPr>
          <w:rFonts w:ascii="YaleNew" w:eastAsia="Times New Roman" w:hAnsi="YaleNew" w:cs="Times New Roman"/>
        </w:rPr>
      </w:pPr>
      <w:r w:rsidRPr="00AF6B7E">
        <w:rPr>
          <w:rFonts w:ascii="YaleNew" w:eastAsia="Times New Roman" w:hAnsi="YaleNew" w:cs="Times New Roman"/>
          <w:color w:val="000000"/>
          <w:sz w:val="22"/>
          <w:szCs w:val="22"/>
        </w:rPr>
        <w:t>Responsible for the overall branding of YMUN XLVI.</w:t>
      </w:r>
    </w:p>
    <w:p w14:paraId="43DF0A32" w14:textId="75CB4313" w:rsidR="00AF6B7E" w:rsidRPr="00AF6B7E" w:rsidRDefault="00AF6B7E" w:rsidP="00AF6B7E">
      <w:pPr>
        <w:rPr>
          <w:rFonts w:ascii="YaleNew" w:eastAsia="Times New Roman" w:hAnsi="YaleNew" w:cs="Times New Roman"/>
        </w:rPr>
      </w:pPr>
    </w:p>
    <w:p w14:paraId="5E96EE2A" w14:textId="181F137B"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Business:</w:t>
      </w:r>
    </w:p>
    <w:p w14:paraId="5F3B9E78" w14:textId="37581009" w:rsidR="00AF6B7E" w:rsidRPr="00AF6B7E" w:rsidRDefault="00AF6B7E" w:rsidP="00AF6B7E">
      <w:pPr>
        <w:pStyle w:val="ListParagraph"/>
        <w:numPr>
          <w:ilvl w:val="0"/>
          <w:numId w:val="6"/>
        </w:numPr>
        <w:rPr>
          <w:rFonts w:ascii="YaleNew" w:eastAsia="Times New Roman" w:hAnsi="YaleNew" w:cs="Times New Roman"/>
        </w:rPr>
      </w:pPr>
      <w:r w:rsidRPr="00AF6B7E">
        <w:rPr>
          <w:rFonts w:ascii="YaleNew" w:eastAsia="Times New Roman" w:hAnsi="YaleNew" w:cs="Times New Roman"/>
          <w:color w:val="000000"/>
          <w:sz w:val="22"/>
          <w:szCs w:val="22"/>
        </w:rPr>
        <w:t>Order all conference materials, including pens, folders, printing materials, and merchandise;</w:t>
      </w:r>
    </w:p>
    <w:p w14:paraId="0D3B39F0" w14:textId="5EC47902" w:rsidR="00AF6B7E" w:rsidRPr="00AF6B7E" w:rsidRDefault="00AF6B7E" w:rsidP="00AF6B7E">
      <w:pPr>
        <w:pStyle w:val="ListParagraph"/>
        <w:numPr>
          <w:ilvl w:val="0"/>
          <w:numId w:val="6"/>
        </w:numPr>
        <w:rPr>
          <w:rFonts w:ascii="YaleNew" w:eastAsia="Times New Roman" w:hAnsi="YaleNew" w:cs="Times New Roman"/>
        </w:rPr>
      </w:pPr>
      <w:r w:rsidRPr="00AF6B7E">
        <w:rPr>
          <w:rFonts w:ascii="YaleNew" w:eastAsia="Times New Roman" w:hAnsi="YaleNew" w:cs="Times New Roman"/>
          <w:color w:val="000000"/>
          <w:sz w:val="22"/>
          <w:szCs w:val="22"/>
        </w:rPr>
        <w:t>Oversee material stuffing in preparation for the conference;</w:t>
      </w:r>
    </w:p>
    <w:p w14:paraId="342A6595" w14:textId="0A33275D" w:rsidR="00AF6B7E" w:rsidRPr="00AF6B7E" w:rsidRDefault="00AF6B7E" w:rsidP="00AF6B7E">
      <w:pPr>
        <w:pStyle w:val="ListParagraph"/>
        <w:numPr>
          <w:ilvl w:val="0"/>
          <w:numId w:val="6"/>
        </w:numPr>
        <w:rPr>
          <w:rFonts w:ascii="YaleNew" w:eastAsia="Times New Roman" w:hAnsi="YaleNew" w:cs="Times New Roman"/>
        </w:rPr>
      </w:pPr>
      <w:r w:rsidRPr="00AF6B7E">
        <w:rPr>
          <w:rFonts w:ascii="YaleNew" w:eastAsia="Times New Roman" w:hAnsi="YaleNew" w:cs="Times New Roman"/>
          <w:color w:val="000000"/>
          <w:sz w:val="22"/>
          <w:szCs w:val="22"/>
        </w:rPr>
        <w:t>Coordinate the merchandise orders and designs alongside the Under-Secretary-General of Branding;</w:t>
      </w:r>
    </w:p>
    <w:p w14:paraId="5987E436" w14:textId="3FC16685" w:rsidR="00AF6B7E" w:rsidRPr="00AF6B7E" w:rsidRDefault="00AF6B7E" w:rsidP="00AF6B7E">
      <w:pPr>
        <w:pStyle w:val="ListParagraph"/>
        <w:numPr>
          <w:ilvl w:val="0"/>
          <w:numId w:val="6"/>
        </w:numPr>
        <w:rPr>
          <w:rFonts w:ascii="YaleNew" w:eastAsia="Times New Roman" w:hAnsi="YaleNew" w:cs="Times New Roman"/>
        </w:rPr>
      </w:pPr>
      <w:r w:rsidRPr="00AF6B7E">
        <w:rPr>
          <w:rFonts w:ascii="YaleNew" w:eastAsia="Times New Roman" w:hAnsi="YaleNew" w:cs="Times New Roman"/>
          <w:color w:val="000000"/>
          <w:sz w:val="22"/>
          <w:szCs w:val="22"/>
        </w:rPr>
        <w:t>Work</w:t>
      </w:r>
      <w:r w:rsidRPr="00AF6B7E">
        <w:rPr>
          <w:rFonts w:ascii="YaleNew" w:eastAsia="Times New Roman" w:hAnsi="YaleNew" w:cs="Times New Roman"/>
          <w:color w:val="000000"/>
          <w:sz w:val="22"/>
          <w:szCs w:val="22"/>
        </w:rPr>
        <w:t xml:space="preserve"> </w:t>
      </w:r>
      <w:r w:rsidRPr="00AF6B7E">
        <w:rPr>
          <w:rFonts w:ascii="YaleNew" w:eastAsia="Times New Roman" w:hAnsi="YaleNew" w:cs="Times New Roman"/>
          <w:color w:val="000000"/>
          <w:sz w:val="22"/>
          <w:szCs w:val="22"/>
        </w:rPr>
        <w:t>with different vendors to implement cost-cutting strategies across YMUN’s material and merchandise purchases;</w:t>
      </w:r>
    </w:p>
    <w:p w14:paraId="4D4AD8B6" w14:textId="24AD99D6" w:rsidR="00AF6B7E" w:rsidRPr="00AF6B7E" w:rsidRDefault="00AF6B7E" w:rsidP="00AF6B7E">
      <w:pPr>
        <w:pStyle w:val="ListParagraph"/>
        <w:numPr>
          <w:ilvl w:val="0"/>
          <w:numId w:val="6"/>
        </w:numPr>
        <w:rPr>
          <w:rFonts w:ascii="YaleNew" w:eastAsia="Times New Roman" w:hAnsi="YaleNew" w:cs="Times New Roman"/>
        </w:rPr>
      </w:pPr>
      <w:r w:rsidRPr="00AF6B7E">
        <w:rPr>
          <w:rFonts w:ascii="YaleNew" w:eastAsia="Times New Roman" w:hAnsi="YaleNew" w:cs="Times New Roman"/>
          <w:color w:val="000000"/>
          <w:sz w:val="22"/>
          <w:szCs w:val="22"/>
        </w:rPr>
        <w:t>Reserve equipment, as well as purchase any necessary items for the conference according to the Secretary-General;</w:t>
      </w:r>
    </w:p>
    <w:p w14:paraId="4B68A9F0" w14:textId="7A07630F" w:rsidR="00AF6B7E" w:rsidRPr="00AF6B7E" w:rsidRDefault="00AF6B7E" w:rsidP="00AF6B7E">
      <w:pPr>
        <w:pStyle w:val="ListParagraph"/>
        <w:numPr>
          <w:ilvl w:val="0"/>
          <w:numId w:val="6"/>
        </w:numPr>
        <w:rPr>
          <w:rFonts w:ascii="YaleNew" w:eastAsia="Times New Roman" w:hAnsi="YaleNew" w:cs="Times New Roman"/>
        </w:rPr>
      </w:pPr>
      <w:r w:rsidRPr="00AF6B7E">
        <w:rPr>
          <w:rFonts w:ascii="YaleNew" w:eastAsia="Times New Roman" w:hAnsi="YaleNew" w:cs="Times New Roman"/>
          <w:color w:val="000000"/>
          <w:sz w:val="22"/>
          <w:szCs w:val="22"/>
        </w:rPr>
        <w:lastRenderedPageBreak/>
        <w:t>Arrange different sponsorship and local business opportunities alongside the Under-Secretary-General of Outreach;</w:t>
      </w:r>
    </w:p>
    <w:p w14:paraId="094C44A4" w14:textId="28EBDF07" w:rsidR="00AF6B7E" w:rsidRPr="00AF6B7E" w:rsidRDefault="00AF6B7E" w:rsidP="00AF6B7E">
      <w:pPr>
        <w:pStyle w:val="ListParagraph"/>
        <w:numPr>
          <w:ilvl w:val="0"/>
          <w:numId w:val="6"/>
        </w:numPr>
        <w:rPr>
          <w:rFonts w:ascii="YaleNew" w:eastAsia="Times New Roman" w:hAnsi="YaleNew" w:cs="Times New Roman"/>
        </w:rPr>
      </w:pPr>
      <w:r w:rsidRPr="00AF6B7E">
        <w:rPr>
          <w:rFonts w:ascii="YaleNew" w:eastAsia="Times New Roman" w:hAnsi="YaleNew" w:cs="Times New Roman"/>
          <w:color w:val="000000"/>
          <w:sz w:val="22"/>
          <w:szCs w:val="22"/>
        </w:rPr>
        <w:t>Coordinate busing and transportation schedules alongside the Director-General of Operations.</w:t>
      </w:r>
    </w:p>
    <w:p w14:paraId="4DF202FF"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 </w:t>
      </w:r>
    </w:p>
    <w:p w14:paraId="0BD6A56D" w14:textId="5752A209" w:rsid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Conference:</w:t>
      </w:r>
    </w:p>
    <w:p w14:paraId="6DC5D946" w14:textId="048C0CE0" w:rsidR="00AF6B7E" w:rsidRPr="00AF6B7E" w:rsidRDefault="00AF6B7E" w:rsidP="00AF6B7E">
      <w:pPr>
        <w:pStyle w:val="ListParagraph"/>
        <w:numPr>
          <w:ilvl w:val="0"/>
          <w:numId w:val="5"/>
        </w:numPr>
        <w:rPr>
          <w:rFonts w:ascii="YaleNew" w:eastAsia="Times New Roman" w:hAnsi="YaleNew" w:cs="Times New Roman"/>
        </w:rPr>
      </w:pPr>
      <w:r w:rsidRPr="00AF6B7E">
        <w:rPr>
          <w:rFonts w:ascii="YaleNew" w:eastAsia="Times New Roman" w:hAnsi="YaleNew" w:cs="Times New Roman"/>
          <w:color w:val="000000"/>
          <w:sz w:val="22"/>
          <w:szCs w:val="22"/>
        </w:rPr>
        <w:t>Plan out-of-committee events, such as panels and workshops, and educational curriculum that can both supplement and further committee learning alongside the Under-Secretary-General of Conference;</w:t>
      </w:r>
    </w:p>
    <w:p w14:paraId="5A2D485E" w14:textId="53E5CC3A" w:rsidR="00AF6B7E" w:rsidRPr="00AF6B7E" w:rsidRDefault="00AF6B7E" w:rsidP="00AF6B7E">
      <w:pPr>
        <w:pStyle w:val="ListParagraph"/>
        <w:numPr>
          <w:ilvl w:val="0"/>
          <w:numId w:val="5"/>
        </w:numPr>
        <w:rPr>
          <w:rFonts w:ascii="YaleNew" w:eastAsia="Times New Roman" w:hAnsi="YaleNew" w:cs="Times New Roman"/>
        </w:rPr>
      </w:pPr>
      <w:r w:rsidRPr="00AF6B7E">
        <w:rPr>
          <w:rFonts w:ascii="YaleNew" w:eastAsia="Times New Roman" w:hAnsi="YaleNew" w:cs="Times New Roman"/>
          <w:color w:val="000000"/>
          <w:sz w:val="22"/>
          <w:szCs w:val="22"/>
        </w:rPr>
        <w:t>Coordinate Yale Day, the application-based Global Exchange Program, the Delegate Dance, the Yale Showcase, and other possible activities;</w:t>
      </w:r>
    </w:p>
    <w:p w14:paraId="163E1465" w14:textId="53ADA6F5" w:rsidR="00AF6B7E" w:rsidRPr="00AF6B7E" w:rsidRDefault="00AF6B7E" w:rsidP="00AF6B7E">
      <w:pPr>
        <w:pStyle w:val="ListParagraph"/>
        <w:numPr>
          <w:ilvl w:val="0"/>
          <w:numId w:val="5"/>
        </w:numPr>
        <w:rPr>
          <w:rFonts w:ascii="YaleNew" w:eastAsia="Times New Roman" w:hAnsi="YaleNew" w:cs="Times New Roman"/>
        </w:rPr>
      </w:pPr>
      <w:r w:rsidRPr="00AF6B7E">
        <w:rPr>
          <w:rFonts w:ascii="YaleNew" w:eastAsia="Times New Roman" w:hAnsi="YaleNew" w:cs="Times New Roman"/>
          <w:color w:val="000000"/>
          <w:sz w:val="22"/>
          <w:szCs w:val="22"/>
        </w:rPr>
        <w:t>Brainstorm and implement new ways in which YMUN XLVI can refocus on promoting a year-long educational conference experience;</w:t>
      </w:r>
    </w:p>
    <w:p w14:paraId="66A11CCA" w14:textId="07AA0820" w:rsidR="00AF6B7E" w:rsidRPr="00AF6B7E" w:rsidRDefault="00AF6B7E" w:rsidP="00AF6B7E">
      <w:pPr>
        <w:pStyle w:val="ListParagraph"/>
        <w:numPr>
          <w:ilvl w:val="0"/>
          <w:numId w:val="5"/>
        </w:numPr>
        <w:rPr>
          <w:rFonts w:ascii="YaleNew" w:eastAsia="Times New Roman" w:hAnsi="YaleNew" w:cs="Times New Roman"/>
        </w:rPr>
      </w:pPr>
      <w:r w:rsidRPr="00AF6B7E">
        <w:rPr>
          <w:rFonts w:ascii="YaleNew" w:eastAsia="Times New Roman" w:hAnsi="YaleNew" w:cs="Times New Roman"/>
          <w:color w:val="000000"/>
          <w:sz w:val="22"/>
          <w:szCs w:val="22"/>
        </w:rPr>
        <w:t>Communicate with and invite different professors, student groups, and others to participate in the conference activities;</w:t>
      </w:r>
    </w:p>
    <w:p w14:paraId="4DDA50C4" w14:textId="704C9785" w:rsidR="00AF6B7E" w:rsidRPr="00AF6B7E" w:rsidRDefault="00AF6B7E" w:rsidP="00AF6B7E">
      <w:pPr>
        <w:pStyle w:val="ListParagraph"/>
        <w:numPr>
          <w:ilvl w:val="0"/>
          <w:numId w:val="5"/>
        </w:numPr>
        <w:rPr>
          <w:rFonts w:ascii="YaleNew" w:eastAsia="Times New Roman" w:hAnsi="YaleNew" w:cs="Times New Roman"/>
        </w:rPr>
      </w:pPr>
      <w:r w:rsidRPr="00AF6B7E">
        <w:rPr>
          <w:rFonts w:ascii="YaleNew" w:eastAsia="Times New Roman" w:hAnsi="YaleNew" w:cs="Times New Roman"/>
          <w:color w:val="000000"/>
          <w:sz w:val="22"/>
          <w:szCs w:val="22"/>
        </w:rPr>
        <w:t>Plan and execute diverse social events for the Secretariat and for Chairs prior to the conference;</w:t>
      </w:r>
    </w:p>
    <w:p w14:paraId="4B5951CF"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 </w:t>
      </w:r>
    </w:p>
    <w:p w14:paraId="3CA44D8A" w14:textId="3C5656F4"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Outreach:</w:t>
      </w:r>
    </w:p>
    <w:p w14:paraId="063F6AB9" w14:textId="4C7B344A" w:rsidR="00AF6B7E" w:rsidRPr="00AF6B7E" w:rsidRDefault="00AF6B7E" w:rsidP="00AF6B7E">
      <w:pPr>
        <w:pStyle w:val="ListParagraph"/>
        <w:numPr>
          <w:ilvl w:val="0"/>
          <w:numId w:val="4"/>
        </w:numPr>
        <w:rPr>
          <w:rFonts w:ascii="YaleNew" w:eastAsia="Times New Roman" w:hAnsi="YaleNew" w:cs="Times New Roman"/>
        </w:rPr>
      </w:pPr>
      <w:r w:rsidRPr="00AF6B7E">
        <w:rPr>
          <w:rFonts w:ascii="YaleNew" w:eastAsia="Times New Roman" w:hAnsi="YaleNew" w:cs="Times New Roman"/>
          <w:color w:val="000000"/>
          <w:sz w:val="22"/>
          <w:szCs w:val="22"/>
        </w:rPr>
        <w:t>Work with the Keynote Speaker for the Opening Ceremony of the conference;</w:t>
      </w:r>
    </w:p>
    <w:p w14:paraId="49EDE88A" w14:textId="4944ABBB" w:rsidR="00AF6B7E" w:rsidRPr="00AF6B7E" w:rsidRDefault="00AF6B7E" w:rsidP="00AF6B7E">
      <w:pPr>
        <w:pStyle w:val="ListParagraph"/>
        <w:numPr>
          <w:ilvl w:val="0"/>
          <w:numId w:val="4"/>
        </w:numPr>
        <w:rPr>
          <w:rFonts w:ascii="YaleNew" w:eastAsia="Times New Roman" w:hAnsi="YaleNew" w:cs="Times New Roman"/>
        </w:rPr>
      </w:pPr>
      <w:r w:rsidRPr="00AF6B7E">
        <w:rPr>
          <w:rFonts w:ascii="YaleNew" w:eastAsia="Times New Roman" w:hAnsi="YaleNew" w:cs="Times New Roman"/>
          <w:color w:val="000000"/>
          <w:sz w:val="22"/>
          <w:szCs w:val="22"/>
        </w:rPr>
        <w:t>Cultivate more positive relationships with different programs and departments at Yale, specifically the Jackson Institute for Global Affairs, Yale News, Yale Admissions, and more;</w:t>
      </w:r>
    </w:p>
    <w:p w14:paraId="46FECBDA" w14:textId="39CFAE41" w:rsidR="00AF6B7E" w:rsidRPr="00AF6B7E" w:rsidRDefault="00AF6B7E" w:rsidP="00AF6B7E">
      <w:pPr>
        <w:pStyle w:val="ListParagraph"/>
        <w:numPr>
          <w:ilvl w:val="0"/>
          <w:numId w:val="4"/>
        </w:numPr>
        <w:rPr>
          <w:rFonts w:ascii="YaleNew" w:eastAsia="Times New Roman" w:hAnsi="YaleNew" w:cs="Times New Roman"/>
        </w:rPr>
      </w:pPr>
      <w:r w:rsidRPr="00AF6B7E">
        <w:rPr>
          <w:rFonts w:ascii="YaleNew" w:eastAsia="Times New Roman" w:hAnsi="YaleNew" w:cs="Times New Roman"/>
          <w:color w:val="000000"/>
          <w:sz w:val="22"/>
          <w:szCs w:val="22"/>
        </w:rPr>
        <w:t>Work with our non-profit partner for the conference;</w:t>
      </w:r>
    </w:p>
    <w:p w14:paraId="37DF3C3E" w14:textId="5B36BDA8" w:rsidR="00AF6B7E" w:rsidRPr="00AF6B7E" w:rsidRDefault="00AF6B7E" w:rsidP="00AF6B7E">
      <w:pPr>
        <w:pStyle w:val="ListParagraph"/>
        <w:numPr>
          <w:ilvl w:val="0"/>
          <w:numId w:val="4"/>
        </w:numPr>
        <w:rPr>
          <w:rFonts w:ascii="YaleNew" w:eastAsia="Times New Roman" w:hAnsi="YaleNew" w:cs="Times New Roman"/>
        </w:rPr>
      </w:pPr>
      <w:r w:rsidRPr="00AF6B7E">
        <w:rPr>
          <w:rFonts w:ascii="YaleNew" w:eastAsia="Times New Roman" w:hAnsi="YaleNew" w:cs="Times New Roman"/>
          <w:color w:val="000000"/>
          <w:sz w:val="22"/>
          <w:szCs w:val="22"/>
        </w:rPr>
        <w:t>Negotiate and advertise different sponsorship opportunities with YMUN XLVI;</w:t>
      </w:r>
    </w:p>
    <w:p w14:paraId="0A16EC65" w14:textId="117ED765" w:rsidR="00AF6B7E" w:rsidRPr="00AF6B7E" w:rsidRDefault="00AF6B7E" w:rsidP="00AF6B7E">
      <w:pPr>
        <w:pStyle w:val="ListParagraph"/>
        <w:numPr>
          <w:ilvl w:val="0"/>
          <w:numId w:val="4"/>
        </w:numPr>
        <w:rPr>
          <w:rFonts w:ascii="YaleNew" w:eastAsia="Times New Roman" w:hAnsi="YaleNew" w:cs="Times New Roman"/>
        </w:rPr>
      </w:pPr>
      <w:r w:rsidRPr="00AF6B7E">
        <w:rPr>
          <w:rFonts w:ascii="YaleNew" w:eastAsia="Times New Roman" w:hAnsi="YaleNew" w:cs="Times New Roman"/>
          <w:color w:val="000000"/>
          <w:sz w:val="22"/>
          <w:szCs w:val="22"/>
        </w:rPr>
        <w:t>Determine new and dynamic ways to increase non-delegation financial contributions to YMUN XLVI to augment YMUN XLVI’s financial accessibility and aid programs alongside the Under-Secretary-General of Outreach.</w:t>
      </w:r>
    </w:p>
    <w:p w14:paraId="2C779850"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 </w:t>
      </w:r>
    </w:p>
    <w:p w14:paraId="031B02B1" w14:textId="52986B39"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Technology: </w:t>
      </w:r>
    </w:p>
    <w:p w14:paraId="3E42FAAC" w14:textId="500698B2" w:rsidR="00AF6B7E" w:rsidRPr="00AF6B7E" w:rsidRDefault="00AF6B7E" w:rsidP="00AF6B7E">
      <w:pPr>
        <w:pStyle w:val="ListParagraph"/>
        <w:numPr>
          <w:ilvl w:val="0"/>
          <w:numId w:val="3"/>
        </w:numPr>
        <w:rPr>
          <w:rFonts w:ascii="YaleNew" w:eastAsia="Times New Roman" w:hAnsi="YaleNew" w:cs="Times New Roman"/>
        </w:rPr>
      </w:pPr>
      <w:r w:rsidRPr="00AF6B7E">
        <w:rPr>
          <w:rFonts w:ascii="YaleNew" w:eastAsia="Times New Roman" w:hAnsi="YaleNew" w:cs="Times New Roman"/>
          <w:color w:val="000000"/>
          <w:sz w:val="22"/>
          <w:szCs w:val="22"/>
        </w:rPr>
        <w:t>Develop innovative best practices for technological integration in committee and out-of-committee delegate experience alongside the Under-Secretary-General of Technology;</w:t>
      </w:r>
    </w:p>
    <w:p w14:paraId="2A975F12" w14:textId="55F5C26B" w:rsidR="00AF6B7E" w:rsidRPr="00AF6B7E" w:rsidRDefault="00AF6B7E" w:rsidP="00AF6B7E">
      <w:pPr>
        <w:pStyle w:val="ListParagraph"/>
        <w:numPr>
          <w:ilvl w:val="0"/>
          <w:numId w:val="3"/>
        </w:numPr>
        <w:rPr>
          <w:rFonts w:ascii="YaleNew" w:eastAsia="Times New Roman" w:hAnsi="YaleNew" w:cs="Times New Roman"/>
        </w:rPr>
      </w:pPr>
      <w:r w:rsidRPr="00AF6B7E">
        <w:rPr>
          <w:rFonts w:ascii="YaleNew" w:eastAsia="Times New Roman" w:hAnsi="YaleNew" w:cs="Times New Roman"/>
          <w:color w:val="000000"/>
          <w:sz w:val="22"/>
          <w:szCs w:val="22"/>
        </w:rPr>
        <w:t>Manage the YMUN website through Squarespace;</w:t>
      </w:r>
    </w:p>
    <w:p w14:paraId="0C270411" w14:textId="13F4F6DA" w:rsidR="00AF6B7E" w:rsidRPr="00AF6B7E" w:rsidRDefault="00AF6B7E" w:rsidP="00AF6B7E">
      <w:pPr>
        <w:pStyle w:val="ListParagraph"/>
        <w:numPr>
          <w:ilvl w:val="0"/>
          <w:numId w:val="3"/>
        </w:numPr>
        <w:rPr>
          <w:rFonts w:ascii="YaleNew" w:eastAsia="Times New Roman" w:hAnsi="YaleNew" w:cs="Times New Roman"/>
        </w:rPr>
      </w:pPr>
      <w:r w:rsidRPr="00AF6B7E">
        <w:rPr>
          <w:rFonts w:ascii="YaleNew" w:eastAsia="Times New Roman" w:hAnsi="YaleNew" w:cs="Times New Roman"/>
          <w:color w:val="000000"/>
          <w:sz w:val="22"/>
          <w:szCs w:val="22"/>
        </w:rPr>
        <w:t>Assist the Under-Secretary-General of Branding with YMUN’s online social media presence;</w:t>
      </w:r>
    </w:p>
    <w:p w14:paraId="4FD3C170" w14:textId="1E20E3B5" w:rsidR="00AF6B7E" w:rsidRPr="00AF6B7E" w:rsidRDefault="00AF6B7E" w:rsidP="00AF6B7E">
      <w:pPr>
        <w:pStyle w:val="ListParagraph"/>
        <w:numPr>
          <w:ilvl w:val="0"/>
          <w:numId w:val="3"/>
        </w:numPr>
        <w:rPr>
          <w:rFonts w:ascii="YaleNew" w:eastAsia="Times New Roman" w:hAnsi="YaleNew" w:cs="Times New Roman"/>
        </w:rPr>
      </w:pPr>
      <w:r w:rsidRPr="00AF6B7E">
        <w:rPr>
          <w:rFonts w:ascii="YaleNew" w:eastAsia="Times New Roman" w:hAnsi="YaleNew" w:cs="Times New Roman"/>
          <w:color w:val="000000"/>
          <w:sz w:val="22"/>
          <w:szCs w:val="22"/>
        </w:rPr>
        <w:t>Help the Under-Secretary-General of Delegations with navigatin</w:t>
      </w:r>
      <w:r>
        <w:rPr>
          <w:rFonts w:ascii="YaleNew" w:eastAsia="Times New Roman" w:hAnsi="YaleNew" w:cs="Times New Roman"/>
          <w:color w:val="000000"/>
          <w:sz w:val="22"/>
          <w:szCs w:val="22"/>
        </w:rPr>
        <w:t>g</w:t>
      </w:r>
      <w:r w:rsidRPr="00AF6B7E">
        <w:rPr>
          <w:rFonts w:ascii="YaleNew" w:eastAsia="Times New Roman" w:hAnsi="YaleNew" w:cs="Times New Roman"/>
          <w:color w:val="000000"/>
          <w:sz w:val="22"/>
          <w:szCs w:val="22"/>
        </w:rPr>
        <w:t xml:space="preserve"> </w:t>
      </w:r>
      <w:r>
        <w:rPr>
          <w:rFonts w:ascii="YaleNew" w:eastAsia="Times New Roman" w:hAnsi="YaleNew" w:cs="Times New Roman"/>
          <w:color w:val="000000"/>
          <w:sz w:val="22"/>
          <w:szCs w:val="22"/>
        </w:rPr>
        <w:t xml:space="preserve">our </w:t>
      </w:r>
      <w:r w:rsidRPr="00AF6B7E">
        <w:rPr>
          <w:rFonts w:ascii="YaleNew" w:eastAsia="Times New Roman" w:hAnsi="YaleNew" w:cs="Times New Roman"/>
          <w:color w:val="000000"/>
          <w:sz w:val="22"/>
          <w:szCs w:val="22"/>
        </w:rPr>
        <w:t>registration platforms;</w:t>
      </w:r>
    </w:p>
    <w:p w14:paraId="09B0C78C" w14:textId="19903590" w:rsidR="00AF6B7E" w:rsidRPr="00AF6B7E" w:rsidRDefault="00AF6B7E" w:rsidP="00AF6B7E">
      <w:pPr>
        <w:pStyle w:val="ListParagraph"/>
        <w:numPr>
          <w:ilvl w:val="0"/>
          <w:numId w:val="3"/>
        </w:numPr>
        <w:rPr>
          <w:rFonts w:ascii="YaleNew" w:eastAsia="Times New Roman" w:hAnsi="YaleNew" w:cs="Times New Roman"/>
        </w:rPr>
      </w:pPr>
      <w:r w:rsidRPr="00AF6B7E">
        <w:rPr>
          <w:rFonts w:ascii="YaleNew" w:eastAsia="Times New Roman" w:hAnsi="YaleNew" w:cs="Times New Roman"/>
          <w:color w:val="000000"/>
          <w:sz w:val="22"/>
          <w:szCs w:val="22"/>
        </w:rPr>
        <w:t>Oversee livestreaming of committee sessions during the conference;</w:t>
      </w:r>
    </w:p>
    <w:p w14:paraId="5DE401E0" w14:textId="6BD70523" w:rsidR="00AF6B7E" w:rsidRPr="00AF6B7E" w:rsidRDefault="00AF6B7E" w:rsidP="00AF6B7E">
      <w:pPr>
        <w:pStyle w:val="ListParagraph"/>
        <w:numPr>
          <w:ilvl w:val="0"/>
          <w:numId w:val="3"/>
        </w:numPr>
        <w:rPr>
          <w:rFonts w:ascii="YaleNew" w:eastAsia="Times New Roman" w:hAnsi="YaleNew" w:cs="Times New Roman"/>
        </w:rPr>
      </w:pPr>
      <w:r w:rsidRPr="00AF6B7E">
        <w:rPr>
          <w:rFonts w:ascii="YaleNew" w:eastAsia="Times New Roman" w:hAnsi="YaleNew" w:cs="Times New Roman"/>
          <w:color w:val="000000"/>
          <w:sz w:val="22"/>
          <w:szCs w:val="22"/>
        </w:rPr>
        <w:t>Coordinate the development of a revamped online training program alongside the Director-General.</w:t>
      </w:r>
    </w:p>
    <w:p w14:paraId="0F28DB2D" w14:textId="77777777" w:rsidR="00AF6B7E" w:rsidRPr="00AF6B7E" w:rsidRDefault="00AF6B7E" w:rsidP="00AF6B7E">
      <w:pPr>
        <w:rPr>
          <w:rFonts w:ascii="YaleNew" w:eastAsia="Times New Roman" w:hAnsi="YaleNew" w:cs="Times New Roman"/>
        </w:rPr>
      </w:pPr>
    </w:p>
    <w:p w14:paraId="03C971FB" w14:textId="77777777" w:rsidR="00AF6B7E" w:rsidRDefault="00AF6B7E">
      <w:pPr>
        <w:rPr>
          <w:rFonts w:ascii="YaleNew" w:eastAsia="Times New Roman" w:hAnsi="YaleNew" w:cs="Times New Roman"/>
          <w:b/>
          <w:bCs/>
          <w:color w:val="000000"/>
          <w:sz w:val="36"/>
          <w:szCs w:val="36"/>
        </w:rPr>
      </w:pPr>
      <w:r>
        <w:rPr>
          <w:rFonts w:ascii="YaleNew" w:eastAsia="Times New Roman" w:hAnsi="YaleNew" w:cs="Times New Roman"/>
          <w:b/>
          <w:bCs/>
          <w:color w:val="000000"/>
          <w:sz w:val="36"/>
          <w:szCs w:val="36"/>
        </w:rPr>
        <w:br w:type="page"/>
      </w:r>
    </w:p>
    <w:p w14:paraId="2D6CF6EF" w14:textId="45A49369" w:rsidR="00AF6B7E" w:rsidRPr="00AF6B7E" w:rsidRDefault="00AF6B7E" w:rsidP="00AF6B7E">
      <w:pPr>
        <w:rPr>
          <w:rFonts w:ascii="YaleNew" w:eastAsia="Times New Roman" w:hAnsi="YaleNew" w:cs="Times New Roman"/>
          <w:smallCaps/>
          <w:color w:val="00356B"/>
        </w:rPr>
      </w:pPr>
      <w:r w:rsidRPr="00AF6B7E">
        <w:rPr>
          <w:rFonts w:ascii="YaleNew" w:eastAsia="Times New Roman" w:hAnsi="YaleNew" w:cs="Times New Roman"/>
          <w:b/>
          <w:bCs/>
          <w:smallCaps/>
          <w:color w:val="00356B"/>
          <w:sz w:val="36"/>
          <w:szCs w:val="36"/>
        </w:rPr>
        <w:lastRenderedPageBreak/>
        <w:t>Committees</w:t>
      </w:r>
    </w:p>
    <w:p w14:paraId="484A0165"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 </w:t>
      </w:r>
    </w:p>
    <w:p w14:paraId="5A245FF9" w14:textId="55B7FFAE"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General Assemblies: </w:t>
      </w:r>
    </w:p>
    <w:p w14:paraId="4082BCF5" w14:textId="1FF6B8D0" w:rsidR="00AF6B7E" w:rsidRPr="00AF6B7E" w:rsidRDefault="00AF6B7E" w:rsidP="00AF6B7E">
      <w:pPr>
        <w:pStyle w:val="ListParagraph"/>
        <w:numPr>
          <w:ilvl w:val="0"/>
          <w:numId w:val="11"/>
        </w:numPr>
        <w:rPr>
          <w:rFonts w:ascii="YaleNew" w:eastAsia="Times New Roman" w:hAnsi="YaleNew" w:cs="Times New Roman"/>
        </w:rPr>
      </w:pPr>
      <w:r w:rsidRPr="00AF6B7E">
        <w:rPr>
          <w:rFonts w:ascii="YaleNew" w:eastAsia="Times New Roman" w:hAnsi="YaleNew" w:cs="Times New Roman"/>
          <w:color w:val="000000"/>
          <w:sz w:val="22"/>
          <w:szCs w:val="22"/>
        </w:rPr>
        <w:t>Oversee the largest committees (the General Assemblies) with approximately eight different committees alongside the Under-Secretary-General of GAs;</w:t>
      </w:r>
    </w:p>
    <w:p w14:paraId="7297D340" w14:textId="0CDC2ECA" w:rsidR="00AF6B7E" w:rsidRPr="00AF6B7E" w:rsidRDefault="00AF6B7E" w:rsidP="00AF6B7E">
      <w:pPr>
        <w:pStyle w:val="ListParagraph"/>
        <w:numPr>
          <w:ilvl w:val="0"/>
          <w:numId w:val="11"/>
        </w:numPr>
        <w:rPr>
          <w:rFonts w:ascii="YaleNew" w:eastAsia="Times New Roman" w:hAnsi="YaleNew" w:cs="Times New Roman"/>
        </w:rPr>
      </w:pPr>
      <w:r w:rsidRPr="00AF6B7E">
        <w:rPr>
          <w:rFonts w:ascii="YaleNew" w:eastAsia="Times New Roman" w:hAnsi="YaleNew" w:cs="Times New Roman"/>
          <w:color w:val="000000"/>
          <w:sz w:val="22"/>
          <w:szCs w:val="22"/>
        </w:rPr>
        <w:t>L</w:t>
      </w:r>
      <w:r w:rsidRPr="00AF6B7E">
        <w:rPr>
          <w:rFonts w:ascii="YaleNew" w:eastAsia="Times New Roman" w:hAnsi="YaleNew" w:cs="Times New Roman"/>
          <w:color w:val="000000"/>
          <w:sz w:val="22"/>
          <w:szCs w:val="22"/>
        </w:rPr>
        <w:t>earn UNA-USA Parliamentary Procedure to then train chairs and vice chairs prior to the conference;</w:t>
      </w:r>
    </w:p>
    <w:p w14:paraId="45902CB2" w14:textId="45ADCF62" w:rsidR="00AF6B7E" w:rsidRPr="00AF6B7E" w:rsidRDefault="00AF6B7E" w:rsidP="00AF6B7E">
      <w:pPr>
        <w:pStyle w:val="ListParagraph"/>
        <w:numPr>
          <w:ilvl w:val="0"/>
          <w:numId w:val="11"/>
        </w:numPr>
        <w:rPr>
          <w:rFonts w:ascii="YaleNew" w:eastAsia="Times New Roman" w:hAnsi="YaleNew" w:cs="Times New Roman"/>
        </w:rPr>
      </w:pPr>
      <w:r w:rsidRPr="00AF6B7E">
        <w:rPr>
          <w:rFonts w:ascii="YaleNew" w:eastAsia="Times New Roman" w:hAnsi="YaleNew" w:cs="Times New Roman"/>
          <w:color w:val="000000"/>
          <w:sz w:val="22"/>
          <w:szCs w:val="22"/>
        </w:rPr>
        <w:t>Assist in selecting chairs, setting and maintaining deadlines, and devising optimal educational experiences;</w:t>
      </w:r>
    </w:p>
    <w:p w14:paraId="470F789D" w14:textId="77E17B56" w:rsidR="00AF6B7E" w:rsidRPr="00AF6B7E" w:rsidRDefault="00AF6B7E" w:rsidP="00AF6B7E">
      <w:pPr>
        <w:pStyle w:val="ListParagraph"/>
        <w:numPr>
          <w:ilvl w:val="0"/>
          <w:numId w:val="11"/>
        </w:numPr>
        <w:rPr>
          <w:rFonts w:ascii="YaleNew" w:eastAsia="Times New Roman" w:hAnsi="YaleNew" w:cs="Times New Roman"/>
        </w:rPr>
      </w:pPr>
      <w:r w:rsidRPr="00AF6B7E">
        <w:rPr>
          <w:rFonts w:ascii="YaleNew" w:eastAsia="Times New Roman" w:hAnsi="YaleNew" w:cs="Times New Roman"/>
          <w:color w:val="000000"/>
          <w:sz w:val="22"/>
          <w:szCs w:val="22"/>
        </w:rPr>
        <w:t>Conduct routine check-ins and internal committee evaluations prior to and during the conference;</w:t>
      </w:r>
    </w:p>
    <w:p w14:paraId="3792F19B" w14:textId="3009A4E1" w:rsidR="00AF6B7E" w:rsidRPr="00AF6B7E" w:rsidRDefault="00AF6B7E" w:rsidP="00AF6B7E">
      <w:pPr>
        <w:pStyle w:val="ListParagraph"/>
        <w:numPr>
          <w:ilvl w:val="0"/>
          <w:numId w:val="11"/>
        </w:numPr>
        <w:rPr>
          <w:rFonts w:ascii="YaleNew" w:eastAsia="Times New Roman" w:hAnsi="YaleNew" w:cs="Times New Roman"/>
        </w:rPr>
      </w:pPr>
      <w:r w:rsidRPr="00AF6B7E">
        <w:rPr>
          <w:rFonts w:ascii="YaleNew" w:eastAsia="Times New Roman" w:hAnsi="YaleNew" w:cs="Times New Roman"/>
          <w:color w:val="000000"/>
          <w:sz w:val="22"/>
          <w:szCs w:val="22"/>
        </w:rPr>
        <w:t>Work actively with a set of different chairs and vice chairs to help them research, write, edit, and prepare excellent topic guides;</w:t>
      </w:r>
    </w:p>
    <w:p w14:paraId="1B4BA798" w14:textId="0DD6D229" w:rsidR="00AF6B7E" w:rsidRPr="00AF6B7E" w:rsidRDefault="00AF6B7E" w:rsidP="00AF6B7E">
      <w:pPr>
        <w:pStyle w:val="ListParagraph"/>
        <w:numPr>
          <w:ilvl w:val="0"/>
          <w:numId w:val="11"/>
        </w:numPr>
        <w:rPr>
          <w:rFonts w:ascii="YaleNew" w:eastAsia="Times New Roman" w:hAnsi="YaleNew" w:cs="Times New Roman"/>
        </w:rPr>
      </w:pPr>
      <w:r w:rsidRPr="00AF6B7E">
        <w:rPr>
          <w:rFonts w:ascii="YaleNew" w:eastAsia="Times New Roman" w:hAnsi="YaleNew" w:cs="Times New Roman"/>
          <w:color w:val="000000"/>
          <w:sz w:val="22"/>
          <w:szCs w:val="22"/>
        </w:rPr>
        <w:t>Create new educational opportunities for the General Assemblies for inclusion prior to and throughout the conference.</w:t>
      </w:r>
    </w:p>
    <w:p w14:paraId="4069355B" w14:textId="59A5E76D" w:rsidR="00AF6B7E" w:rsidRPr="00AF6B7E" w:rsidRDefault="00AF6B7E" w:rsidP="00AF6B7E">
      <w:pPr>
        <w:ind w:firstLine="60"/>
        <w:rPr>
          <w:rFonts w:ascii="YaleNew" w:eastAsia="Times New Roman" w:hAnsi="YaleNew" w:cs="Times New Roman"/>
        </w:rPr>
      </w:pPr>
    </w:p>
    <w:p w14:paraId="1F30B44F" w14:textId="782DA6BA" w:rsidR="00AF6B7E" w:rsidRPr="00AF6B7E" w:rsidRDefault="00AF6B7E" w:rsidP="00AF6B7E">
      <w:pPr>
        <w:rPr>
          <w:rFonts w:ascii="YaleNew" w:eastAsia="Times New Roman" w:hAnsi="YaleNew" w:cs="Times New Roman"/>
        </w:rPr>
      </w:pPr>
      <w:r>
        <w:rPr>
          <w:rFonts w:ascii="YaleNew" w:eastAsia="Times New Roman" w:hAnsi="YaleNew" w:cs="Times New Roman"/>
          <w:b/>
          <w:bCs/>
          <w:color w:val="000000"/>
          <w:sz w:val="22"/>
          <w:szCs w:val="22"/>
        </w:rPr>
        <w:t>Economic</w:t>
      </w:r>
      <w:r w:rsidRPr="00AF6B7E">
        <w:rPr>
          <w:rFonts w:ascii="YaleNew" w:eastAsia="Times New Roman" w:hAnsi="YaleNew" w:cs="Times New Roman"/>
          <w:b/>
          <w:bCs/>
          <w:color w:val="000000"/>
          <w:sz w:val="22"/>
          <w:szCs w:val="22"/>
        </w:rPr>
        <w:t xml:space="preserve"> and Social Councils (ECOSOCs):  </w:t>
      </w:r>
    </w:p>
    <w:p w14:paraId="2A8202C8" w14:textId="27582FE6" w:rsidR="00AF6B7E" w:rsidRPr="00AF6B7E" w:rsidRDefault="00AF6B7E" w:rsidP="00AF6B7E">
      <w:pPr>
        <w:pStyle w:val="ListParagraph"/>
        <w:numPr>
          <w:ilvl w:val="0"/>
          <w:numId w:val="10"/>
        </w:numPr>
        <w:rPr>
          <w:rFonts w:ascii="YaleNew" w:eastAsia="Times New Roman" w:hAnsi="YaleNew" w:cs="Times New Roman"/>
        </w:rPr>
      </w:pPr>
      <w:r w:rsidRPr="00AF6B7E">
        <w:rPr>
          <w:rFonts w:ascii="YaleNew" w:eastAsia="Times New Roman" w:hAnsi="YaleNew" w:cs="Times New Roman"/>
          <w:color w:val="000000"/>
          <w:sz w:val="22"/>
          <w:szCs w:val="22"/>
        </w:rPr>
        <w:t>Oversee the second-largest committees (the Economic and Social Councils) with approximately six to eight different committees alongside the Under-Secretary-General of ECOSOCs;</w:t>
      </w:r>
    </w:p>
    <w:p w14:paraId="58B18274" w14:textId="2BF20D5F" w:rsidR="00AF6B7E" w:rsidRPr="00AF6B7E" w:rsidRDefault="00AF6B7E" w:rsidP="00AF6B7E">
      <w:pPr>
        <w:pStyle w:val="ListParagraph"/>
        <w:numPr>
          <w:ilvl w:val="0"/>
          <w:numId w:val="10"/>
        </w:numPr>
        <w:rPr>
          <w:rFonts w:ascii="YaleNew" w:eastAsia="Times New Roman" w:hAnsi="YaleNew" w:cs="Times New Roman"/>
        </w:rPr>
      </w:pPr>
      <w:r w:rsidRPr="00AF6B7E">
        <w:rPr>
          <w:rFonts w:ascii="YaleNew" w:eastAsia="Times New Roman" w:hAnsi="YaleNew" w:cs="Times New Roman"/>
          <w:color w:val="000000"/>
          <w:sz w:val="22"/>
          <w:szCs w:val="22"/>
        </w:rPr>
        <w:t>Learn UNA-USA Parliamentary Procedure to then train chairs and vice chairs prior to the conference;</w:t>
      </w:r>
    </w:p>
    <w:p w14:paraId="2CE68724" w14:textId="10D74B87" w:rsidR="00AF6B7E" w:rsidRPr="00AF6B7E" w:rsidRDefault="00AF6B7E" w:rsidP="00AF6B7E">
      <w:pPr>
        <w:pStyle w:val="ListParagraph"/>
        <w:numPr>
          <w:ilvl w:val="0"/>
          <w:numId w:val="10"/>
        </w:numPr>
        <w:rPr>
          <w:rFonts w:ascii="YaleNew" w:eastAsia="Times New Roman" w:hAnsi="YaleNew" w:cs="Times New Roman"/>
        </w:rPr>
      </w:pPr>
      <w:r w:rsidRPr="00AF6B7E">
        <w:rPr>
          <w:rFonts w:ascii="YaleNew" w:eastAsia="Times New Roman" w:hAnsi="YaleNew" w:cs="Times New Roman"/>
          <w:color w:val="000000"/>
          <w:sz w:val="22"/>
          <w:szCs w:val="22"/>
        </w:rPr>
        <w:t>Assist in selecting chairs, setting and maintaining deadlines, and devising optimal educational experiences;</w:t>
      </w:r>
    </w:p>
    <w:p w14:paraId="22DB323E" w14:textId="7E48A8B0" w:rsidR="00AF6B7E" w:rsidRPr="00AF6B7E" w:rsidRDefault="00AF6B7E" w:rsidP="00AF6B7E">
      <w:pPr>
        <w:pStyle w:val="ListParagraph"/>
        <w:numPr>
          <w:ilvl w:val="0"/>
          <w:numId w:val="10"/>
        </w:numPr>
        <w:rPr>
          <w:rFonts w:ascii="YaleNew" w:eastAsia="Times New Roman" w:hAnsi="YaleNew" w:cs="Times New Roman"/>
        </w:rPr>
      </w:pPr>
      <w:r w:rsidRPr="00AF6B7E">
        <w:rPr>
          <w:rFonts w:ascii="YaleNew" w:eastAsia="Times New Roman" w:hAnsi="YaleNew" w:cs="Times New Roman"/>
          <w:color w:val="000000"/>
          <w:sz w:val="22"/>
          <w:szCs w:val="22"/>
        </w:rPr>
        <w:t>Conduct routine check-ins and internal committee evaluations prior to and during the conference;</w:t>
      </w:r>
    </w:p>
    <w:p w14:paraId="4E2336E9" w14:textId="2E8C5EB0" w:rsidR="00AF6B7E" w:rsidRPr="00AF6B7E" w:rsidRDefault="00AF6B7E" w:rsidP="00AF6B7E">
      <w:pPr>
        <w:pStyle w:val="ListParagraph"/>
        <w:numPr>
          <w:ilvl w:val="0"/>
          <w:numId w:val="10"/>
        </w:numPr>
        <w:rPr>
          <w:rFonts w:ascii="YaleNew" w:eastAsia="Times New Roman" w:hAnsi="YaleNew" w:cs="Times New Roman"/>
        </w:rPr>
      </w:pPr>
      <w:r w:rsidRPr="00AF6B7E">
        <w:rPr>
          <w:rFonts w:ascii="YaleNew" w:eastAsia="Times New Roman" w:hAnsi="YaleNew" w:cs="Times New Roman"/>
          <w:color w:val="000000"/>
          <w:sz w:val="22"/>
          <w:szCs w:val="22"/>
        </w:rPr>
        <w:t>Work actively with a set of different chairs and vice chairs to help them research, write, edit, and prepare excellent topic guides;</w:t>
      </w:r>
    </w:p>
    <w:p w14:paraId="37FE5FF0" w14:textId="559FFA4C" w:rsidR="00AF6B7E" w:rsidRPr="00AF6B7E" w:rsidRDefault="00AF6B7E" w:rsidP="00AF6B7E">
      <w:pPr>
        <w:pStyle w:val="ListParagraph"/>
        <w:numPr>
          <w:ilvl w:val="0"/>
          <w:numId w:val="10"/>
        </w:numPr>
        <w:rPr>
          <w:rFonts w:ascii="YaleNew" w:eastAsia="Times New Roman" w:hAnsi="YaleNew" w:cs="Times New Roman"/>
        </w:rPr>
      </w:pPr>
      <w:r w:rsidRPr="00AF6B7E">
        <w:rPr>
          <w:rFonts w:ascii="YaleNew" w:eastAsia="Times New Roman" w:hAnsi="YaleNew" w:cs="Times New Roman"/>
          <w:color w:val="000000"/>
          <w:sz w:val="22"/>
          <w:szCs w:val="22"/>
        </w:rPr>
        <w:t>Create new educational opportunities for the Economic and Social Councils for inclusion prior to and throughout the conference.</w:t>
      </w:r>
    </w:p>
    <w:p w14:paraId="34B3451E" w14:textId="50A91AC4" w:rsidR="00AF6B7E" w:rsidRPr="00AF6B7E" w:rsidRDefault="00AF6B7E" w:rsidP="00AF6B7E">
      <w:pPr>
        <w:ind w:firstLine="60"/>
        <w:rPr>
          <w:rFonts w:ascii="YaleNew" w:eastAsia="Times New Roman" w:hAnsi="YaleNew" w:cs="Times New Roman"/>
        </w:rPr>
      </w:pPr>
    </w:p>
    <w:p w14:paraId="5C6F5BF3" w14:textId="0A6216B3"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Regional Bodies (RBs): </w:t>
      </w:r>
    </w:p>
    <w:p w14:paraId="37276121" w14:textId="14C25C26" w:rsidR="00AF6B7E" w:rsidRPr="00AF6B7E" w:rsidRDefault="00AF6B7E" w:rsidP="00AF6B7E">
      <w:pPr>
        <w:pStyle w:val="ListParagraph"/>
        <w:numPr>
          <w:ilvl w:val="0"/>
          <w:numId w:val="9"/>
        </w:numPr>
        <w:rPr>
          <w:rFonts w:ascii="YaleNew" w:eastAsia="Times New Roman" w:hAnsi="YaleNew" w:cs="Times New Roman"/>
        </w:rPr>
      </w:pPr>
      <w:r w:rsidRPr="00AF6B7E">
        <w:rPr>
          <w:rFonts w:ascii="YaleNew" w:eastAsia="Times New Roman" w:hAnsi="YaleNew" w:cs="Times New Roman"/>
          <w:color w:val="000000"/>
          <w:sz w:val="22"/>
          <w:szCs w:val="22"/>
        </w:rPr>
        <w:t>Oversee the intermediate-sized committees (the Regional Bodies) with approximately six to eight different committees alongside the Under-Secretary-General of RBs;</w:t>
      </w:r>
    </w:p>
    <w:p w14:paraId="7CC5FF62" w14:textId="2AA355AF" w:rsidR="00AF6B7E" w:rsidRPr="00AF6B7E" w:rsidRDefault="00AF6B7E" w:rsidP="00AF6B7E">
      <w:pPr>
        <w:pStyle w:val="ListParagraph"/>
        <w:numPr>
          <w:ilvl w:val="0"/>
          <w:numId w:val="9"/>
        </w:numPr>
        <w:rPr>
          <w:rFonts w:ascii="YaleNew" w:eastAsia="Times New Roman" w:hAnsi="YaleNew" w:cs="Times New Roman"/>
        </w:rPr>
      </w:pPr>
      <w:r w:rsidRPr="00AF6B7E">
        <w:rPr>
          <w:rFonts w:ascii="YaleNew" w:eastAsia="Times New Roman" w:hAnsi="YaleNew" w:cs="Times New Roman"/>
          <w:color w:val="000000"/>
          <w:sz w:val="22"/>
          <w:szCs w:val="22"/>
        </w:rPr>
        <w:t>Learn UNA-USA Parliamentary Procedure to then train chairs and vice chairs prior to the conference;</w:t>
      </w:r>
    </w:p>
    <w:p w14:paraId="52E34EFB" w14:textId="163A4C52" w:rsidR="00AF6B7E" w:rsidRPr="00AF6B7E" w:rsidRDefault="00AF6B7E" w:rsidP="00AF6B7E">
      <w:pPr>
        <w:pStyle w:val="ListParagraph"/>
        <w:numPr>
          <w:ilvl w:val="0"/>
          <w:numId w:val="9"/>
        </w:numPr>
        <w:rPr>
          <w:rFonts w:ascii="YaleNew" w:eastAsia="Times New Roman" w:hAnsi="YaleNew" w:cs="Times New Roman"/>
        </w:rPr>
      </w:pPr>
      <w:r w:rsidRPr="00AF6B7E">
        <w:rPr>
          <w:rFonts w:ascii="YaleNew" w:eastAsia="Times New Roman" w:hAnsi="YaleNew" w:cs="Times New Roman"/>
          <w:color w:val="000000"/>
          <w:sz w:val="22"/>
          <w:szCs w:val="22"/>
        </w:rPr>
        <w:t>Assist in selecting chairs, setting and maintaining deadlines, and devising optimal educational experiences;</w:t>
      </w:r>
    </w:p>
    <w:p w14:paraId="7559E11A" w14:textId="1EB0D166" w:rsidR="00AF6B7E" w:rsidRPr="00AF6B7E" w:rsidRDefault="00AF6B7E" w:rsidP="00AF6B7E">
      <w:pPr>
        <w:pStyle w:val="ListParagraph"/>
        <w:numPr>
          <w:ilvl w:val="0"/>
          <w:numId w:val="9"/>
        </w:numPr>
        <w:rPr>
          <w:rFonts w:ascii="YaleNew" w:eastAsia="Times New Roman" w:hAnsi="YaleNew" w:cs="Times New Roman"/>
        </w:rPr>
      </w:pPr>
      <w:r w:rsidRPr="00AF6B7E">
        <w:rPr>
          <w:rFonts w:ascii="YaleNew" w:eastAsia="Times New Roman" w:hAnsi="YaleNew" w:cs="Times New Roman"/>
          <w:color w:val="000000"/>
          <w:sz w:val="22"/>
          <w:szCs w:val="22"/>
        </w:rPr>
        <w:t>Conduct routine check-ins and internal committee evaluations prior to and during the conference;</w:t>
      </w:r>
    </w:p>
    <w:p w14:paraId="141D8E32" w14:textId="4B0A0E3F" w:rsidR="00AF6B7E" w:rsidRPr="00AF6B7E" w:rsidRDefault="00AF6B7E" w:rsidP="00AF6B7E">
      <w:pPr>
        <w:pStyle w:val="ListParagraph"/>
        <w:numPr>
          <w:ilvl w:val="0"/>
          <w:numId w:val="9"/>
        </w:numPr>
        <w:rPr>
          <w:rFonts w:ascii="YaleNew" w:eastAsia="Times New Roman" w:hAnsi="YaleNew" w:cs="Times New Roman"/>
        </w:rPr>
      </w:pPr>
      <w:r w:rsidRPr="00AF6B7E">
        <w:rPr>
          <w:rFonts w:ascii="YaleNew" w:eastAsia="Times New Roman" w:hAnsi="YaleNew" w:cs="Times New Roman"/>
          <w:color w:val="000000"/>
          <w:sz w:val="22"/>
          <w:szCs w:val="22"/>
        </w:rPr>
        <w:t>Work actively with a set of different chairs and vice chairs to help them research, write, edit, and prepare excellent topic guides;</w:t>
      </w:r>
    </w:p>
    <w:p w14:paraId="4CE4CF6F" w14:textId="50117AC3" w:rsidR="00AF6B7E" w:rsidRPr="00AF6B7E" w:rsidRDefault="00AF6B7E" w:rsidP="00AF6B7E">
      <w:pPr>
        <w:pStyle w:val="ListParagraph"/>
        <w:numPr>
          <w:ilvl w:val="0"/>
          <w:numId w:val="9"/>
        </w:numPr>
        <w:rPr>
          <w:rFonts w:ascii="YaleNew" w:eastAsia="Times New Roman" w:hAnsi="YaleNew" w:cs="Times New Roman"/>
        </w:rPr>
      </w:pPr>
      <w:r w:rsidRPr="00AF6B7E">
        <w:rPr>
          <w:rFonts w:ascii="YaleNew" w:eastAsia="Times New Roman" w:hAnsi="YaleNew" w:cs="Times New Roman"/>
          <w:color w:val="000000"/>
          <w:sz w:val="22"/>
          <w:szCs w:val="22"/>
        </w:rPr>
        <w:t>Create new educational opportunities for the Regional Bodies for inclusion prior to and throughout the conference.</w:t>
      </w:r>
    </w:p>
    <w:p w14:paraId="3E801452" w14:textId="77777777" w:rsidR="00AF6B7E" w:rsidRDefault="00AF6B7E">
      <w:pPr>
        <w:rPr>
          <w:rFonts w:ascii="YaleNew" w:eastAsia="Times New Roman" w:hAnsi="YaleNew" w:cs="Times New Roman"/>
          <w:color w:val="000000"/>
          <w:sz w:val="22"/>
          <w:szCs w:val="22"/>
        </w:rPr>
      </w:pPr>
      <w:r>
        <w:rPr>
          <w:rFonts w:ascii="YaleNew" w:eastAsia="Times New Roman" w:hAnsi="YaleNew" w:cs="Times New Roman"/>
          <w:color w:val="000000"/>
          <w:sz w:val="22"/>
          <w:szCs w:val="22"/>
        </w:rPr>
        <w:br w:type="page"/>
      </w:r>
    </w:p>
    <w:p w14:paraId="10D06546" w14:textId="3E96E947"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lastRenderedPageBreak/>
        <w:t>Specialized Agencies: </w:t>
      </w:r>
    </w:p>
    <w:p w14:paraId="25C9D6E5" w14:textId="0BF67BAC" w:rsidR="00AF6B7E" w:rsidRPr="00AF6B7E" w:rsidRDefault="00AF6B7E" w:rsidP="00AF6B7E">
      <w:pPr>
        <w:pStyle w:val="ListParagraph"/>
        <w:numPr>
          <w:ilvl w:val="0"/>
          <w:numId w:val="8"/>
        </w:numPr>
        <w:rPr>
          <w:rFonts w:ascii="YaleNew" w:eastAsia="Times New Roman" w:hAnsi="YaleNew" w:cs="Times New Roman"/>
        </w:rPr>
      </w:pPr>
      <w:r w:rsidRPr="00AF6B7E">
        <w:rPr>
          <w:rFonts w:ascii="YaleNew" w:eastAsia="Times New Roman" w:hAnsi="YaleNew" w:cs="Times New Roman"/>
          <w:color w:val="000000"/>
          <w:sz w:val="22"/>
          <w:szCs w:val="22"/>
        </w:rPr>
        <w:t>Oversee the intermediate-small-sized committees (Specialized) with approximately six to eight different committees alongside the Under-Secretary-General of Specialized Agencies;</w:t>
      </w:r>
    </w:p>
    <w:p w14:paraId="4B45D177" w14:textId="493C8BD7" w:rsidR="00AF6B7E" w:rsidRPr="00AF6B7E" w:rsidRDefault="00AF6B7E" w:rsidP="00AF6B7E">
      <w:pPr>
        <w:pStyle w:val="ListParagraph"/>
        <w:numPr>
          <w:ilvl w:val="0"/>
          <w:numId w:val="8"/>
        </w:numPr>
        <w:rPr>
          <w:rFonts w:ascii="YaleNew" w:eastAsia="Times New Roman" w:hAnsi="YaleNew" w:cs="Times New Roman"/>
        </w:rPr>
      </w:pPr>
      <w:r w:rsidRPr="00AF6B7E">
        <w:rPr>
          <w:rFonts w:ascii="YaleNew" w:eastAsia="Times New Roman" w:hAnsi="YaleNew" w:cs="Times New Roman"/>
          <w:color w:val="000000"/>
          <w:sz w:val="22"/>
          <w:szCs w:val="22"/>
        </w:rPr>
        <w:t>Learn UNA-USA Parliamentary Procedure to then train chairs and vice chairs prior to the conference;</w:t>
      </w:r>
    </w:p>
    <w:p w14:paraId="5081A240" w14:textId="4DE036E6" w:rsidR="00AF6B7E" w:rsidRPr="00AF6B7E" w:rsidRDefault="00AF6B7E" w:rsidP="00AF6B7E">
      <w:pPr>
        <w:pStyle w:val="ListParagraph"/>
        <w:numPr>
          <w:ilvl w:val="0"/>
          <w:numId w:val="8"/>
        </w:numPr>
        <w:rPr>
          <w:rFonts w:ascii="YaleNew" w:eastAsia="Times New Roman" w:hAnsi="YaleNew" w:cs="Times New Roman"/>
        </w:rPr>
      </w:pPr>
      <w:r w:rsidRPr="00AF6B7E">
        <w:rPr>
          <w:rFonts w:ascii="YaleNew" w:eastAsia="Times New Roman" w:hAnsi="YaleNew" w:cs="Times New Roman"/>
          <w:color w:val="000000"/>
          <w:sz w:val="22"/>
          <w:szCs w:val="22"/>
        </w:rPr>
        <w:t>Assist in selecting chairs, setting and maintaining deadlines, and devising optimal educational experiences;</w:t>
      </w:r>
    </w:p>
    <w:p w14:paraId="183A5582" w14:textId="1702EE98" w:rsidR="00AF6B7E" w:rsidRPr="00AF6B7E" w:rsidRDefault="00AF6B7E" w:rsidP="00AF6B7E">
      <w:pPr>
        <w:pStyle w:val="ListParagraph"/>
        <w:numPr>
          <w:ilvl w:val="0"/>
          <w:numId w:val="8"/>
        </w:numPr>
        <w:rPr>
          <w:rFonts w:ascii="YaleNew" w:eastAsia="Times New Roman" w:hAnsi="YaleNew" w:cs="Times New Roman"/>
        </w:rPr>
      </w:pPr>
      <w:r w:rsidRPr="00AF6B7E">
        <w:rPr>
          <w:rFonts w:ascii="YaleNew" w:eastAsia="Times New Roman" w:hAnsi="YaleNew" w:cs="Arial"/>
          <w:color w:val="000000"/>
          <w:sz w:val="22"/>
          <w:szCs w:val="22"/>
        </w:rPr>
        <w:t>C</w:t>
      </w:r>
      <w:r w:rsidRPr="00AF6B7E">
        <w:rPr>
          <w:rFonts w:ascii="YaleNew" w:eastAsia="Times New Roman" w:hAnsi="YaleNew" w:cs="Times New Roman"/>
          <w:color w:val="000000"/>
          <w:sz w:val="22"/>
          <w:szCs w:val="22"/>
        </w:rPr>
        <w:t>onduct routine check-ins and internal committee evaluations prior to and during the conference;</w:t>
      </w:r>
    </w:p>
    <w:p w14:paraId="10EF110E" w14:textId="18CAFD1E" w:rsidR="00AF6B7E" w:rsidRPr="00AF6B7E" w:rsidRDefault="00AF6B7E" w:rsidP="00AF6B7E">
      <w:pPr>
        <w:pStyle w:val="ListParagraph"/>
        <w:numPr>
          <w:ilvl w:val="0"/>
          <w:numId w:val="8"/>
        </w:numPr>
        <w:rPr>
          <w:rFonts w:ascii="YaleNew" w:eastAsia="Times New Roman" w:hAnsi="YaleNew" w:cs="Times New Roman"/>
        </w:rPr>
      </w:pPr>
      <w:r w:rsidRPr="00AF6B7E">
        <w:rPr>
          <w:rFonts w:ascii="YaleNew" w:eastAsia="Times New Roman" w:hAnsi="YaleNew" w:cs="Times New Roman"/>
          <w:color w:val="000000"/>
          <w:sz w:val="22"/>
          <w:szCs w:val="22"/>
        </w:rPr>
        <w:t>Work actively with a set of different chairs and vice chairs to help them research, write, edit, and prepare excellent topic guides;</w:t>
      </w:r>
    </w:p>
    <w:p w14:paraId="3E6DFBBC" w14:textId="5093CAA1" w:rsidR="00AF6B7E" w:rsidRPr="00AF6B7E" w:rsidRDefault="00AF6B7E" w:rsidP="00AF6B7E">
      <w:pPr>
        <w:pStyle w:val="ListParagraph"/>
        <w:numPr>
          <w:ilvl w:val="0"/>
          <w:numId w:val="8"/>
        </w:numPr>
        <w:rPr>
          <w:rFonts w:ascii="YaleNew" w:eastAsia="Times New Roman" w:hAnsi="YaleNew" w:cs="Times New Roman"/>
        </w:rPr>
      </w:pPr>
      <w:r w:rsidRPr="00AF6B7E">
        <w:rPr>
          <w:rFonts w:ascii="YaleNew" w:eastAsia="Times New Roman" w:hAnsi="YaleNew" w:cs="Times New Roman"/>
          <w:color w:val="000000"/>
          <w:sz w:val="22"/>
          <w:szCs w:val="22"/>
        </w:rPr>
        <w:t>Create new educational opportunities for the Specialized Agencies for inclusion prior to and throughout the conference.</w:t>
      </w:r>
    </w:p>
    <w:p w14:paraId="1C5F373D" w14:textId="77777777" w:rsidR="00AF6B7E" w:rsidRPr="00AF6B7E" w:rsidRDefault="00AF6B7E" w:rsidP="00AF6B7E">
      <w:pPr>
        <w:rPr>
          <w:rFonts w:ascii="YaleNew" w:eastAsia="Times New Roman" w:hAnsi="YaleNew" w:cs="Times New Roman"/>
        </w:rPr>
      </w:pPr>
      <w:r w:rsidRPr="00AF6B7E">
        <w:rPr>
          <w:rFonts w:ascii="YaleNew" w:eastAsia="Times New Roman" w:hAnsi="YaleNew" w:cs="Times New Roman"/>
          <w:color w:val="000000"/>
          <w:sz w:val="22"/>
          <w:szCs w:val="22"/>
        </w:rPr>
        <w:t> </w:t>
      </w:r>
    </w:p>
    <w:p w14:paraId="0BD6CDC5" w14:textId="50BB24E1" w:rsidR="00AF6B7E" w:rsidRPr="00AF6B7E" w:rsidRDefault="00AF6B7E" w:rsidP="00AF6B7E">
      <w:pPr>
        <w:rPr>
          <w:rFonts w:ascii="YaleNew" w:eastAsia="Times New Roman" w:hAnsi="YaleNew" w:cs="Times New Roman"/>
        </w:rPr>
      </w:pPr>
      <w:r w:rsidRPr="00AF6B7E">
        <w:rPr>
          <w:rFonts w:ascii="YaleNew" w:eastAsia="Times New Roman" w:hAnsi="YaleNew" w:cs="Times New Roman"/>
          <w:b/>
          <w:bCs/>
          <w:color w:val="000000"/>
          <w:sz w:val="22"/>
          <w:szCs w:val="22"/>
        </w:rPr>
        <w:t>Crisis Committees:  </w:t>
      </w:r>
    </w:p>
    <w:p w14:paraId="4AA0B14B" w14:textId="71A086A8" w:rsidR="00AF6B7E" w:rsidRPr="00AF6B7E" w:rsidRDefault="00AF6B7E" w:rsidP="00AF6B7E">
      <w:pPr>
        <w:pStyle w:val="ListParagraph"/>
        <w:numPr>
          <w:ilvl w:val="0"/>
          <w:numId w:val="7"/>
        </w:numPr>
        <w:rPr>
          <w:rFonts w:ascii="YaleNew" w:eastAsia="Times New Roman" w:hAnsi="YaleNew" w:cs="Times New Roman"/>
        </w:rPr>
      </w:pPr>
      <w:r w:rsidRPr="00AF6B7E">
        <w:rPr>
          <w:rFonts w:ascii="YaleNew" w:eastAsia="Times New Roman" w:hAnsi="YaleNew" w:cs="Times New Roman"/>
          <w:color w:val="000000"/>
          <w:sz w:val="22"/>
          <w:szCs w:val="22"/>
        </w:rPr>
        <w:t>Oversee the smallest committees (Crisis) with approximately six to eight different committees alongside the Under-Secretary-General of Crisis Committees;</w:t>
      </w:r>
    </w:p>
    <w:p w14:paraId="6BAB28D8" w14:textId="77777777" w:rsidR="00AF6B7E" w:rsidRPr="00AF6B7E" w:rsidRDefault="00AF6B7E" w:rsidP="00AF6B7E">
      <w:pPr>
        <w:pStyle w:val="ListParagraph"/>
        <w:numPr>
          <w:ilvl w:val="0"/>
          <w:numId w:val="7"/>
        </w:numPr>
        <w:rPr>
          <w:rFonts w:ascii="YaleNew" w:eastAsia="Times New Roman" w:hAnsi="YaleNew" w:cs="Times New Roman"/>
        </w:rPr>
      </w:pPr>
      <w:r w:rsidRPr="00AF6B7E">
        <w:rPr>
          <w:rFonts w:ascii="YaleNew" w:eastAsia="Times New Roman" w:hAnsi="YaleNew" w:cs="Times New Roman"/>
          <w:color w:val="000000"/>
          <w:sz w:val="22"/>
          <w:szCs w:val="22"/>
        </w:rPr>
        <w:t>Assist in selecting chairs, setting and maintaining deadlines, and devising optimal educational experiences;</w:t>
      </w:r>
    </w:p>
    <w:p w14:paraId="4FE7539A" w14:textId="3199930D" w:rsidR="00AF6B7E" w:rsidRPr="00AF6B7E" w:rsidRDefault="00AF6B7E" w:rsidP="00AF6B7E">
      <w:pPr>
        <w:pStyle w:val="ListParagraph"/>
        <w:numPr>
          <w:ilvl w:val="0"/>
          <w:numId w:val="7"/>
        </w:numPr>
        <w:rPr>
          <w:rFonts w:ascii="YaleNew" w:eastAsia="Times New Roman" w:hAnsi="YaleNew" w:cs="Times New Roman"/>
        </w:rPr>
      </w:pPr>
      <w:r w:rsidRPr="00AF6B7E">
        <w:rPr>
          <w:rFonts w:ascii="YaleNew" w:eastAsia="Times New Roman" w:hAnsi="YaleNew" w:cs="Times New Roman"/>
          <w:color w:val="000000"/>
          <w:sz w:val="22"/>
          <w:szCs w:val="22"/>
        </w:rPr>
        <w:t>Conduct routine check-ins and internal committee evaluations prior to and during the conference;</w:t>
      </w:r>
    </w:p>
    <w:p w14:paraId="787F2BC9" w14:textId="18DFD04A" w:rsidR="00AF6B7E" w:rsidRPr="00AF6B7E" w:rsidRDefault="00AF6B7E" w:rsidP="00AF6B7E">
      <w:pPr>
        <w:pStyle w:val="ListParagraph"/>
        <w:numPr>
          <w:ilvl w:val="0"/>
          <w:numId w:val="7"/>
        </w:numPr>
        <w:rPr>
          <w:rFonts w:ascii="YaleNew" w:eastAsia="Times New Roman" w:hAnsi="YaleNew" w:cs="Times New Roman"/>
        </w:rPr>
      </w:pPr>
      <w:r w:rsidRPr="00AF6B7E">
        <w:rPr>
          <w:rFonts w:ascii="YaleNew" w:eastAsia="Times New Roman" w:hAnsi="YaleNew" w:cs="Times New Roman"/>
          <w:color w:val="000000"/>
          <w:sz w:val="22"/>
          <w:szCs w:val="22"/>
        </w:rPr>
        <w:t>Work actively with a set of different chairs and vice chairs to help them research, write, edit, and prepare excellent topic guides;</w:t>
      </w:r>
    </w:p>
    <w:p w14:paraId="41BFACFD" w14:textId="75D6665E" w:rsidR="00AF6B7E" w:rsidRPr="00AF6B7E" w:rsidRDefault="00AF6B7E" w:rsidP="00AF6B7E">
      <w:pPr>
        <w:pStyle w:val="ListParagraph"/>
        <w:numPr>
          <w:ilvl w:val="0"/>
          <w:numId w:val="7"/>
        </w:numPr>
        <w:rPr>
          <w:rFonts w:ascii="YaleNew" w:eastAsia="Times New Roman" w:hAnsi="YaleNew" w:cs="Times New Roman"/>
        </w:rPr>
      </w:pPr>
      <w:r w:rsidRPr="00AF6B7E">
        <w:rPr>
          <w:rFonts w:ascii="YaleNew" w:eastAsia="Times New Roman" w:hAnsi="YaleNew" w:cs="Times New Roman"/>
          <w:color w:val="000000"/>
          <w:sz w:val="22"/>
          <w:szCs w:val="22"/>
        </w:rPr>
        <w:t>Assemble crisis maps alongside the chairs and vice chairs of the Crisis Committees;</w:t>
      </w:r>
    </w:p>
    <w:p w14:paraId="715C4032" w14:textId="1CE24681" w:rsidR="00AF6B7E" w:rsidRPr="00AF6B7E" w:rsidRDefault="00AF6B7E" w:rsidP="00AF6B7E">
      <w:pPr>
        <w:pStyle w:val="ListParagraph"/>
        <w:numPr>
          <w:ilvl w:val="0"/>
          <w:numId w:val="7"/>
        </w:numPr>
        <w:rPr>
          <w:rFonts w:ascii="YaleNew" w:eastAsia="Times New Roman" w:hAnsi="YaleNew" w:cs="Times New Roman"/>
        </w:rPr>
      </w:pPr>
      <w:r w:rsidRPr="00AF6B7E">
        <w:rPr>
          <w:rFonts w:ascii="YaleNew" w:eastAsia="Times New Roman" w:hAnsi="YaleNew" w:cs="Times New Roman"/>
          <w:color w:val="000000"/>
          <w:sz w:val="22"/>
          <w:szCs w:val="22"/>
        </w:rPr>
        <w:t>Create new educational opportunities for the Crisis Committees for inclusion prior to and throughout the conference.</w:t>
      </w:r>
    </w:p>
    <w:p w14:paraId="7B17B9A5" w14:textId="77777777" w:rsidR="00AF6B7E" w:rsidRPr="00AF6B7E" w:rsidRDefault="00AF6B7E" w:rsidP="00AF6B7E">
      <w:pPr>
        <w:rPr>
          <w:rFonts w:ascii="YaleNew" w:eastAsia="Times New Roman" w:hAnsi="YaleNew" w:cs="Times New Roman"/>
        </w:rPr>
      </w:pPr>
    </w:p>
    <w:p w14:paraId="08F6BA07" w14:textId="77777777" w:rsidR="00645DEA" w:rsidRPr="00AF6B7E" w:rsidRDefault="00645DEA" w:rsidP="00AF6B7E">
      <w:pPr>
        <w:rPr>
          <w:rFonts w:ascii="YaleNew" w:hAnsi="YaleNew"/>
        </w:rPr>
      </w:pPr>
    </w:p>
    <w:sectPr w:rsidR="00645DEA" w:rsidRPr="00AF6B7E" w:rsidSect="00AF6B7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B90D" w14:textId="77777777" w:rsidR="003E5044" w:rsidRDefault="003E5044" w:rsidP="00AF6B7E">
      <w:r>
        <w:separator/>
      </w:r>
    </w:p>
  </w:endnote>
  <w:endnote w:type="continuationSeparator" w:id="0">
    <w:p w14:paraId="3EA8012D" w14:textId="77777777" w:rsidR="003E5044" w:rsidRDefault="003E5044" w:rsidP="00AF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aleNew">
    <w:panose1 w:val="02000602050000020003"/>
    <w:charset w:val="4D"/>
    <w:family w:val="auto"/>
    <w:notTrueType/>
    <w:pitch w:val="variable"/>
    <w:sig w:usb0="800000AF" w:usb1="5000407B"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9F49" w14:textId="77777777" w:rsidR="003E5044" w:rsidRDefault="003E5044" w:rsidP="00AF6B7E">
      <w:r>
        <w:separator/>
      </w:r>
    </w:p>
  </w:footnote>
  <w:footnote w:type="continuationSeparator" w:id="0">
    <w:p w14:paraId="5F43C052" w14:textId="77777777" w:rsidR="003E5044" w:rsidRDefault="003E5044" w:rsidP="00AF6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090C" w14:textId="52F1C953" w:rsidR="00AF6B7E" w:rsidRDefault="00AF6B7E" w:rsidP="00AF6B7E">
    <w:pPr>
      <w:pStyle w:val="Header"/>
      <w:jc w:val="center"/>
    </w:pPr>
    <w:r>
      <w:rPr>
        <w:rFonts w:ascii="YaleNew" w:eastAsia="Times New Roman" w:hAnsi="YaleNew" w:cs="Times New Roman"/>
        <w:b/>
        <w:bCs/>
        <w:smallCaps/>
        <w:noProof/>
        <w:color w:val="00346A"/>
        <w:sz w:val="38"/>
        <w:szCs w:val="38"/>
      </w:rPr>
      <w:drawing>
        <wp:inline distT="0" distB="0" distL="0" distR="0" wp14:anchorId="20C56180" wp14:editId="4F3A3800">
          <wp:extent cx="1245995" cy="1208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LVI Logo Medium.png"/>
                  <pic:cNvPicPr/>
                </pic:nvPicPr>
                <pic:blipFill rotWithShape="1">
                  <a:blip r:embed="rId1">
                    <a:extLst>
                      <a:ext uri="{28A0092B-C50C-407E-A947-70E740481C1C}">
                        <a14:useLocalDpi xmlns:a14="http://schemas.microsoft.com/office/drawing/2010/main" val="0"/>
                      </a:ext>
                    </a:extLst>
                  </a:blip>
                  <a:srcRect l="13321" t="14801" r="15844" b="16478"/>
                  <a:stretch/>
                </pic:blipFill>
                <pic:spPr bwMode="auto">
                  <a:xfrm>
                    <a:off x="0" y="0"/>
                    <a:ext cx="1266945" cy="12291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24D"/>
    <w:multiLevelType w:val="hybridMultilevel"/>
    <w:tmpl w:val="2C7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3B69"/>
    <w:multiLevelType w:val="hybridMultilevel"/>
    <w:tmpl w:val="DAB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9451D"/>
    <w:multiLevelType w:val="hybridMultilevel"/>
    <w:tmpl w:val="62E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D7605"/>
    <w:multiLevelType w:val="hybridMultilevel"/>
    <w:tmpl w:val="E7A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72F17"/>
    <w:multiLevelType w:val="hybridMultilevel"/>
    <w:tmpl w:val="94EE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C48BC"/>
    <w:multiLevelType w:val="hybridMultilevel"/>
    <w:tmpl w:val="1728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96E49"/>
    <w:multiLevelType w:val="hybridMultilevel"/>
    <w:tmpl w:val="7830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B1FBF"/>
    <w:multiLevelType w:val="hybridMultilevel"/>
    <w:tmpl w:val="537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B3316"/>
    <w:multiLevelType w:val="hybridMultilevel"/>
    <w:tmpl w:val="1B8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20205"/>
    <w:multiLevelType w:val="hybridMultilevel"/>
    <w:tmpl w:val="49A4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A61C1"/>
    <w:multiLevelType w:val="hybridMultilevel"/>
    <w:tmpl w:val="D3A6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222E0"/>
    <w:multiLevelType w:val="hybridMultilevel"/>
    <w:tmpl w:val="251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11"/>
  </w:num>
  <w:num w:numId="6">
    <w:abstractNumId w:val="10"/>
  </w:num>
  <w:num w:numId="7">
    <w:abstractNumId w:val="4"/>
  </w:num>
  <w:num w:numId="8">
    <w:abstractNumId w:val="9"/>
  </w:num>
  <w:num w:numId="9">
    <w:abstractNumId w:val="2"/>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7E"/>
    <w:rsid w:val="002635DB"/>
    <w:rsid w:val="0035072A"/>
    <w:rsid w:val="003E5044"/>
    <w:rsid w:val="00645DEA"/>
    <w:rsid w:val="00AF6B7E"/>
    <w:rsid w:val="00D1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64AEF"/>
  <w15:chartTrackingRefBased/>
  <w15:docId w15:val="{CA0CCDCE-4E39-3444-9727-5E953A07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B7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F6B7E"/>
    <w:pPr>
      <w:tabs>
        <w:tab w:val="center" w:pos="4680"/>
        <w:tab w:val="right" w:pos="9360"/>
      </w:tabs>
    </w:pPr>
  </w:style>
  <w:style w:type="character" w:customStyle="1" w:styleId="HeaderChar">
    <w:name w:val="Header Char"/>
    <w:basedOn w:val="DefaultParagraphFont"/>
    <w:link w:val="Header"/>
    <w:uiPriority w:val="99"/>
    <w:rsid w:val="00AF6B7E"/>
  </w:style>
  <w:style w:type="paragraph" w:styleId="Footer">
    <w:name w:val="footer"/>
    <w:basedOn w:val="Normal"/>
    <w:link w:val="FooterChar"/>
    <w:uiPriority w:val="99"/>
    <w:unhideWhenUsed/>
    <w:rsid w:val="00AF6B7E"/>
    <w:pPr>
      <w:tabs>
        <w:tab w:val="center" w:pos="4680"/>
        <w:tab w:val="right" w:pos="9360"/>
      </w:tabs>
    </w:pPr>
  </w:style>
  <w:style w:type="character" w:customStyle="1" w:styleId="FooterChar">
    <w:name w:val="Footer Char"/>
    <w:basedOn w:val="DefaultParagraphFont"/>
    <w:link w:val="Footer"/>
    <w:uiPriority w:val="99"/>
    <w:rsid w:val="00AF6B7E"/>
  </w:style>
  <w:style w:type="paragraph" w:styleId="ListParagraph">
    <w:name w:val="List Paragraph"/>
    <w:basedOn w:val="Normal"/>
    <w:uiPriority w:val="34"/>
    <w:qFormat/>
    <w:rsid w:val="00AF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9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David</dc:creator>
  <cp:keywords/>
  <dc:description/>
  <cp:lastModifiedBy>Yu, David</cp:lastModifiedBy>
  <cp:revision>1</cp:revision>
  <dcterms:created xsi:type="dcterms:W3CDTF">2019-09-01T15:59:00Z</dcterms:created>
  <dcterms:modified xsi:type="dcterms:W3CDTF">2019-09-01T16:21:00Z</dcterms:modified>
</cp:coreProperties>
</file>